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750"/>
        <w:gridCol w:w="1862"/>
        <w:gridCol w:w="700"/>
        <w:gridCol w:w="2125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2019年陕西中考真题</w:t>
            </w:r>
          </w:p>
        </w:tc>
        <w:tc>
          <w:tcPr>
            <w:tcW w:w="49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2019年陕西开卷速查》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科目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题序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试题及答案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分值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查找方式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649" w:type="dxa"/>
            <w:vMerge w:val="restart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道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法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治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62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2018年12月18日，庆祝改革开放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周年大会在北京隆重举行。习近平总书记发表重要讲话，并为获得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称号、中国改革友谊奖章人员代表颁奖。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25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时政速查→2018年12月</w:t>
            </w:r>
          </w:p>
        </w:tc>
        <w:tc>
          <w:tcPr>
            <w:tcW w:w="279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P6，庆祝改革开放40周年大会在北京人民大会堂隆重举行。中共中央总书记、国家主席、中央军委主席习近平在大会上发表重要讲话。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649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62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2019年1月3日，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探测器顺利着陆，科学探测陆续展开。这是人类历史上航天器首次在月球背面软着陆和巡视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勘察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首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次实现了地球与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的测控通信。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25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时政速查→2019年1月</w:t>
            </w:r>
          </w:p>
        </w:tc>
        <w:tc>
          <w:tcPr>
            <w:tcW w:w="279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P1，10时26分,嫦娥四号探测器成功着陆在月球背面东经177.6度、南纬45.5度附近的预选着陆区,并通过“鹊桥”中继星传回了世界第--张近距离拍摄的月背影像图。此次任务实现了人类探测器首次月背软着陆、首次月背与地球的中继通信,开启了人类月球探测新篇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649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62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月5日，国家主席习近平出席首届中国国际进口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博览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开幕式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并发表题为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》的主旨演讲。这是迄今为止世界上第一个以进口为主题的展会。</w:t>
            </w:r>
            <w:bookmarkStart w:id="0" w:name="_GoBack"/>
            <w:bookmarkEnd w:id="0"/>
          </w:p>
        </w:tc>
        <w:tc>
          <w:tcPr>
            <w:tcW w:w="70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25" w:type="dxa"/>
          </w:tcPr>
          <w:p>
            <w:pPr>
              <w:bidi w:val="0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时政速查→2018年11月</w:t>
            </w:r>
          </w:p>
        </w:tc>
        <w:tc>
          <w:tcPr>
            <w:tcW w:w="279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P7，首届中国国际进口博览会在上海举行。国家主席习近平出席开幕式并发表题为《共建创新包容的开放型世界经济》的主旨演讲。这是迄今为止世界上第一个以进口为主题的国家级展会,是国际贸易发展史上一大创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649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22（1）</w:t>
            </w:r>
          </w:p>
        </w:tc>
        <w:tc>
          <w:tcPr>
            <w:tcW w:w="186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中华人民共和国成立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70周年……从上述材料中，你能得出什么结论？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25" w:type="dxa"/>
          </w:tcPr>
          <w:p>
            <w:pPr>
              <w:ind w:left="210" w:hanging="210" w:hangingChars="100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热点速查→专题十三 年度热议话题→话题7 中华人民共和国70华诞</w:t>
            </w:r>
          </w:p>
        </w:tc>
        <w:tc>
          <w:tcPr>
            <w:tcW w:w="279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P251，4.面对70年的成就，你会有哪些感慨？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649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22（2）</w:t>
            </w:r>
          </w:p>
        </w:tc>
        <w:tc>
          <w:tcPr>
            <w:tcW w:w="1862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①请你说说，人民代表大会制度为什么“好”?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②请你说说，中国共产党领导的多党合作和政治协商制度为什么“好”?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25" w:type="dxa"/>
          </w:tcPr>
          <w:p>
            <w:pPr>
              <w:ind w:left="420" w:hanging="420" w:hangingChars="200"/>
              <w:jc w:val="left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基础速查→模块三 我与国家和社会考点27 理论体系 基本经济制度 政治制度</w:t>
            </w:r>
          </w:p>
        </w:tc>
        <w:tc>
          <w:tcPr>
            <w:tcW w:w="279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P82，人民代表大会制度的地位、基本内容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P82，中国共产党领导的多党合作和政治协商制度的优越性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649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22（4）</w:t>
            </w:r>
          </w:p>
        </w:tc>
        <w:tc>
          <w:tcPr>
            <w:tcW w:w="186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“一带一路”倡议源于中国，但机会和成果属于世界……小秦对此产生疑问。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请你分析表格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回答小秦的疑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问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25" w:type="dxa"/>
          </w:tcPr>
          <w:p>
            <w:pPr>
              <w:ind w:left="420" w:hanging="420" w:hangingChars="200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热点速查→专题九 中外交流篇→时事链接六 “一带一路”倡议5周年</w:t>
            </w:r>
          </w:p>
        </w:tc>
        <w:tc>
          <w:tcPr>
            <w:tcW w:w="279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P221，3.为什么我国要推动共建“一带一路”走深走实,造福沿线国家人民?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649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23（1）</w:t>
            </w:r>
          </w:p>
        </w:tc>
        <w:tc>
          <w:tcPr>
            <w:tcW w:w="186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今天的辉煌成就，是因为我们坚持走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① 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vertAlign w:val="baseline"/>
                <w:lang w:val="en-US" w:eastAsia="zh-CN"/>
              </w:rPr>
              <w:t>道路。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习近平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②  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是中国特色社会主义理论体系的重要组成部分，是全党全国人民为实现中华民族伟大复兴而奋斗的行动指南。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国运兴文化兴。中国特色社会主义文化源自于中华民族五千多年文明历史所孕育的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，熔铸于党领导人民创造的革命文化和社会主义先进文化。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25" w:type="dxa"/>
          </w:tcPr>
          <w:p>
            <w:pPr>
              <w:ind w:left="420" w:hanging="420" w:hangingChars="200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基础速查→模块三 我与国家和社会→考点27 理论体系 基本经济制度 政治制度</w:t>
            </w:r>
          </w:p>
          <w:p>
            <w:pPr>
              <w:ind w:left="420" w:hanging="420" w:hangingChars="200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基础速查→模块三 我与国家和社会→考点29 中华文化  中华传统美德  社会主义核心价值观</w:t>
            </w:r>
          </w:p>
        </w:tc>
        <w:tc>
          <w:tcPr>
            <w:tcW w:w="279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P80，中国特色社会主义道路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P81，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习近平新时代中国特色社会主义思想的历史地位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P88，中华优秀传统文化的地位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649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23（2）</w:t>
            </w:r>
          </w:p>
        </w:tc>
        <w:tc>
          <w:tcPr>
            <w:tcW w:w="186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vertAlign w:val="baseline"/>
                <w:lang w:val="en-US" w:eastAsia="zh-CN"/>
              </w:rPr>
              <w:t>从“有法可依”到“科学立法”的变化说明了什么？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25" w:type="dxa"/>
          </w:tcPr>
          <w:p>
            <w:pPr>
              <w:ind w:left="420" w:hanging="420" w:hangingChars="200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热点速查→专题四 依法治国篇→时事聚焦三  科学立法</w:t>
            </w:r>
          </w:p>
        </w:tc>
        <w:tc>
          <w:tcPr>
            <w:tcW w:w="279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P149，1.全国人民代表大会常务委员会审议通过了新修改的《中华人民共和国个人所得税法》，这说明了什么？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649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23（3）</w:t>
            </w:r>
          </w:p>
        </w:tc>
        <w:tc>
          <w:tcPr>
            <w:tcW w:w="186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vertAlign w:val="baseline"/>
                <w:lang w:val="en-US" w:eastAsia="zh-CN"/>
              </w:rPr>
              <w:t>生活离不开法律。请结合所学知识，说说你对“法律让生活更美好”的理解。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25" w:type="dxa"/>
          </w:tcPr>
          <w:p>
            <w:pPr>
              <w:ind w:left="630" w:hanging="630" w:hangingChars="300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基础速查→模块一 成长中的我→考点7 法律的特征和作用</w:t>
            </w:r>
          </w:p>
        </w:tc>
        <w:tc>
          <w:tcPr>
            <w:tcW w:w="279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P29，生活与法律息息相关、法律是生活的保障的原因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649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24（2）</w:t>
            </w:r>
          </w:p>
        </w:tc>
        <w:tc>
          <w:tcPr>
            <w:tcW w:w="186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材料二中的司法机关行使了什么职权？如何正确行使这一职权?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25" w:type="dxa"/>
          </w:tcPr>
          <w:p>
            <w:pPr>
              <w:ind w:left="420" w:hanging="420" w:hangingChars="200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基础速查→模块三 我与国家和社会→考点27 理论体系 基本经济制度 政治制度</w:t>
            </w:r>
          </w:p>
        </w:tc>
        <w:tc>
          <w:tcPr>
            <w:tcW w:w="279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P83，人民法院的基本职权、行使职权的要求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649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25（1）</w:t>
            </w:r>
          </w:p>
        </w:tc>
        <w:tc>
          <w:tcPr>
            <w:tcW w:w="186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处于“拔节孕穗期”的你，应该怎样落实习总书记的要求?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25" w:type="dxa"/>
          </w:tcPr>
          <w:p>
            <w:pPr>
              <w:ind w:left="420" w:hanging="420" w:hangingChars="200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基础速查→模块一 成长中的我→考点6  明辨是非善恶  正确选择</w:t>
            </w:r>
          </w:p>
        </w:tc>
        <w:tc>
          <w:tcPr>
            <w:tcW w:w="279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P26，怎样做到明是非、会选择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49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……</w:t>
            </w:r>
          </w:p>
        </w:tc>
        <w:tc>
          <w:tcPr>
            <w:tcW w:w="186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……</w:t>
            </w:r>
          </w:p>
        </w:tc>
        <w:tc>
          <w:tcPr>
            <w:tcW w:w="700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……</w:t>
            </w:r>
          </w:p>
        </w:tc>
        <w:tc>
          <w:tcPr>
            <w:tcW w:w="2125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……</w:t>
            </w:r>
          </w:p>
        </w:tc>
        <w:tc>
          <w:tcPr>
            <w:tcW w:w="279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……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B5E45"/>
    <w:rsid w:val="0A2A0523"/>
    <w:rsid w:val="0E5F7D6C"/>
    <w:rsid w:val="21F05F9A"/>
    <w:rsid w:val="227E31ED"/>
    <w:rsid w:val="24F25039"/>
    <w:rsid w:val="30AF703A"/>
    <w:rsid w:val="335B1AD8"/>
    <w:rsid w:val="3652719A"/>
    <w:rsid w:val="453652A1"/>
    <w:rsid w:val="47EB5E45"/>
    <w:rsid w:val="48CD2C13"/>
    <w:rsid w:val="4AAA7DBC"/>
    <w:rsid w:val="519D0E6E"/>
    <w:rsid w:val="538139B3"/>
    <w:rsid w:val="569B7CC9"/>
    <w:rsid w:val="5E3938A4"/>
    <w:rsid w:val="62D243CD"/>
    <w:rsid w:val="632B0933"/>
    <w:rsid w:val="6AC23FB9"/>
    <w:rsid w:val="6F8C4ADD"/>
    <w:rsid w:val="722F6D10"/>
    <w:rsid w:val="76473F20"/>
    <w:rsid w:val="771500B7"/>
    <w:rsid w:val="7E1060B8"/>
    <w:rsid w:val="7F4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2020-04-09T01:45:00Z</dcterms:created>
  <dc:creator>月留人</dc:creator>
  <cp:lastModifiedBy>月留人</cp:lastModifiedBy>
  <dcterms:modified xsi:type="dcterms:W3CDTF">2020-04-16T02:05:41Z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