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微软雅黑" w:eastAsia="微软雅黑" w:hAnsi="微软雅黑" w:cs="微软雅黑" w:hint="eastAsia"/>
          <w:b/>
          <w:bCs/>
          <w:color w:val="auto"/>
          <w:sz w:val="24"/>
          <w:szCs w:val="24"/>
          <w:highlight w:val="none"/>
        </w:rPr>
      </w:pPr>
      <w:r>
        <w:rPr>
          <w:rFonts w:ascii="微软雅黑" w:eastAsia="微软雅黑" w:hAnsi="微软雅黑" w:cs="微软雅黑" w:hint="eastAsia"/>
          <w:b/>
          <w:bCs/>
          <w:color w:val="auto"/>
          <w:sz w:val="24"/>
          <w:szCs w:val="24"/>
          <w:highlight w:val="none"/>
        </w:rPr>
        <w:drawing>
          <wp:anchor simplePos="0" relativeHeight="251658240" behindDoc="0" locked="0" layoutInCell="1" allowOverlap="1">
            <wp:simplePos x="0" y="0"/>
            <wp:positionH relativeFrom="page">
              <wp:posOffset>12522200</wp:posOffset>
            </wp:positionH>
            <wp:positionV relativeFrom="topMargin">
              <wp:posOffset>12344400</wp:posOffset>
            </wp:positionV>
            <wp:extent cx="482600" cy="469900"/>
            <wp:wrapNone/>
            <wp:docPr id="10000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129742" name=""/>
                    <pic:cNvPicPr>
                      <a:picLocks noChangeAspect="1"/>
                    </pic:cNvPicPr>
                  </pic:nvPicPr>
                  <pic:blipFill>
                    <a:blip xmlns:r="http://schemas.openxmlformats.org/officeDocument/2006/relationships" r:embed="rId5"/>
                    <a:stretch>
                      <a:fillRect/>
                    </a:stretch>
                  </pic:blipFill>
                  <pic:spPr>
                    <a:xfrm>
                      <a:off x="0" y="0"/>
                      <a:ext cx="482600" cy="469900"/>
                    </a:xfrm>
                    <a:prstGeom prst="rect">
                      <a:avLst/>
                    </a:prstGeom>
                  </pic:spPr>
                </pic:pic>
              </a:graphicData>
            </a:graphic>
          </wp:anchor>
        </w:drawing>
      </w:r>
      <w:r>
        <w:rPr>
          <w:rFonts w:ascii="微软雅黑" w:eastAsia="微软雅黑" w:hAnsi="微软雅黑" w:cs="微软雅黑" w:hint="eastAsia"/>
          <w:b/>
          <w:bCs/>
          <w:color w:val="auto"/>
          <w:sz w:val="24"/>
          <w:szCs w:val="24"/>
          <w:highlight w:val="none"/>
        </w:rPr>
        <w:t>承担责任， 奉献社会</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b/>
          <w:bCs/>
          <w:color w:val="auto"/>
          <w:sz w:val="24"/>
          <w:szCs w:val="24"/>
          <w:highlight w:val="none"/>
          <w:lang w:eastAsia="zh-CN"/>
        </w:rPr>
      </w:pPr>
      <w:r>
        <w:rPr>
          <w:rFonts w:ascii="微软雅黑" w:eastAsia="微软雅黑" w:hAnsi="微软雅黑" w:cs="微软雅黑" w:hint="eastAsia"/>
          <w:b/>
          <w:bCs/>
          <w:color w:val="auto"/>
          <w:sz w:val="24"/>
          <w:szCs w:val="24"/>
          <w:highlight w:val="none"/>
          <w:lang w:eastAsia="zh-CN"/>
        </w:rPr>
        <w:t>【</w:t>
      </w:r>
      <w:r>
        <w:rPr>
          <w:rFonts w:ascii="微软雅黑" w:eastAsia="微软雅黑" w:hAnsi="微软雅黑" w:cs="微软雅黑" w:hint="eastAsia"/>
          <w:b/>
          <w:bCs/>
          <w:color w:val="auto"/>
          <w:sz w:val="24"/>
          <w:szCs w:val="24"/>
          <w:highlight w:val="none"/>
        </w:rPr>
        <w:t>热点时事</w:t>
      </w:r>
      <w:r>
        <w:rPr>
          <w:rFonts w:ascii="微软雅黑" w:eastAsia="微软雅黑" w:hAnsi="微软雅黑" w:cs="微软雅黑" w:hint="eastAsia"/>
          <w:b/>
          <w:bCs/>
          <w:color w:val="auto"/>
          <w:sz w:val="24"/>
          <w:szCs w:val="24"/>
          <w:highlight w:val="none"/>
          <w:lang w:eastAsia="zh-CN"/>
        </w:rPr>
        <w:t>】</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b/>
          <w:bCs/>
          <w:color w:val="auto"/>
          <w:sz w:val="24"/>
          <w:szCs w:val="24"/>
          <w:highlight w:val="none"/>
        </w:rPr>
        <w:t>材料一</w:t>
      </w:r>
      <w:r>
        <w:rPr>
          <w:rFonts w:ascii="微软雅黑" w:eastAsia="微软雅黑" w:hAnsi="微软雅黑" w:cs="微软雅黑" w:hint="eastAsia"/>
          <w:b/>
          <w:bCs/>
          <w:color w:val="auto"/>
          <w:sz w:val="24"/>
          <w:szCs w:val="24"/>
          <w:highlight w:val="none"/>
          <w:lang w:val="en-US" w:eastAsia="zh-CN"/>
        </w:rPr>
        <w:t xml:space="preserve">  </w:t>
      </w:r>
      <w:r>
        <w:rPr>
          <w:rFonts w:ascii="微软雅黑" w:eastAsia="微软雅黑" w:hAnsi="微软雅黑" w:cs="微软雅黑" w:hint="eastAsia"/>
          <w:color w:val="auto"/>
          <w:sz w:val="24"/>
          <w:szCs w:val="24"/>
          <w:highlight w:val="none"/>
        </w:rPr>
        <w:t>有那么一群人</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 xml:space="preserve"> 在病毒肆虐的时候，放弃了与家人团聚的美好时光，义无反顾，勇敢地冲向抗击疫情第一线，在战场上坚守了一个又一个不眠之夜。驰援武汉，齐心战“疫”!在这场与病毒斗争，与时间赛跑的战役中，他们把希望带给了别人，却把离别留给了己</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把健康带给别人，却把危险留给了自己。为了祖国，为了人民，他们无怨无悔地踏上“病毒之战”的征程。致敬，逆行的“白衣战士”!</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b/>
          <w:bCs/>
          <w:color w:val="auto"/>
          <w:sz w:val="24"/>
          <w:szCs w:val="24"/>
          <w:highlight w:val="none"/>
        </w:rPr>
        <w:t>材料二</w:t>
      </w:r>
      <w:r>
        <w:rPr>
          <w:rFonts w:ascii="微软雅黑" w:eastAsia="微软雅黑" w:hAnsi="微软雅黑" w:cs="微软雅黑" w:hint="eastAsia"/>
          <w:b/>
          <w:bCs/>
          <w:color w:val="auto"/>
          <w:sz w:val="24"/>
          <w:szCs w:val="24"/>
          <w:highlight w:val="none"/>
          <w:lang w:val="en-US" w:eastAsia="zh-CN"/>
        </w:rPr>
        <w:t xml:space="preserve">  </w:t>
      </w:r>
      <w:r>
        <w:rPr>
          <w:rFonts w:ascii="微软雅黑" w:eastAsia="微软雅黑" w:hAnsi="微软雅黑" w:cs="微软雅黑" w:hint="eastAsia"/>
          <w:color w:val="auto"/>
          <w:sz w:val="24"/>
          <w:szCs w:val="24"/>
          <w:highlight w:val="none"/>
        </w:rPr>
        <w:t>对我们大多数人来说， 身不在湖北、岗不在一线，但人人都是战斗的主角，人人都承担着对自己、对他人、对社会的责任。公共交通司乘人员、环卫工人、超市营业员、快递小哥坚守岗位、忠于职守，奋力保障社会正常运行，是责任</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关注抗疫战况，当好“两神山”的“云监工”，是责任</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“宅在家里作贡献”，保护自己又关照他人，是责任</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如实报告身体状况、自觉配合检查、公共场合戴口罩，也是责任。</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b/>
          <w:bCs/>
          <w:color w:val="auto"/>
          <w:sz w:val="24"/>
          <w:szCs w:val="24"/>
          <w:highlight w:val="none"/>
        </w:rPr>
        <w:t>材料三</w:t>
      </w:r>
      <w:r>
        <w:rPr>
          <w:rFonts w:ascii="微软雅黑" w:eastAsia="微软雅黑" w:hAnsi="微软雅黑" w:cs="微软雅黑" w:hint="eastAsia"/>
          <w:b/>
          <w:bCs/>
          <w:color w:val="auto"/>
          <w:sz w:val="24"/>
          <w:szCs w:val="24"/>
          <w:highlight w:val="none"/>
          <w:lang w:val="en-US" w:eastAsia="zh-CN"/>
        </w:rPr>
        <w:t xml:space="preserve">  </w:t>
      </w:r>
      <w:r>
        <w:rPr>
          <w:rFonts w:ascii="微软雅黑" w:eastAsia="微软雅黑" w:hAnsi="微软雅黑" w:cs="微软雅黑" w:hint="eastAsia"/>
          <w:color w:val="auto"/>
          <w:sz w:val="24"/>
          <w:szCs w:val="24"/>
          <w:highlight w:val="none"/>
        </w:rPr>
        <w:t>疫情防控</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 xml:space="preserve"> 人人有责。河南省平顶山市出租车司机赵金富听说医院救护车司机急缺、工作周转不开的消息，第一时间报名参加，给医院救护车义务当“代驾”。截止2020年2月12日，他这个“临时工”已经驾驶救护车8天，运送病人30多趟。</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b/>
          <w:bCs/>
          <w:color w:val="auto"/>
          <w:sz w:val="24"/>
          <w:szCs w:val="24"/>
          <w:highlight w:val="none"/>
        </w:rPr>
        <w:t>材料四</w:t>
      </w:r>
      <w:r>
        <w:rPr>
          <w:rFonts w:ascii="微软雅黑" w:eastAsia="微软雅黑" w:hAnsi="微软雅黑" w:cs="微软雅黑" w:hint="eastAsia"/>
          <w:b/>
          <w:bCs/>
          <w:color w:val="auto"/>
          <w:sz w:val="24"/>
          <w:szCs w:val="24"/>
          <w:highlight w:val="none"/>
          <w:lang w:val="en-US" w:eastAsia="zh-CN"/>
        </w:rPr>
        <w:t xml:space="preserve">  </w:t>
      </w:r>
      <w:r>
        <w:rPr>
          <w:rFonts w:ascii="微软雅黑" w:eastAsia="微软雅黑" w:hAnsi="微软雅黑" w:cs="微软雅黑" w:hint="eastAsia"/>
          <w:color w:val="auto"/>
          <w:sz w:val="24"/>
          <w:szCs w:val="24"/>
          <w:highlight w:val="none"/>
        </w:rPr>
        <w:t>疫情无情人有情， 中华儿女显真情。全国广大志愿者在新时代文明实践中心(所、站)的精心组织下，积极响应，踊跃报名，以志愿服务汇聚各方力量，为他人送温暖、为社会作贡献，给这场没有硝烟的战“疫”增添力量和感动。</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b/>
          <w:bCs/>
          <w:color w:val="auto"/>
          <w:sz w:val="24"/>
          <w:szCs w:val="24"/>
          <w:highlight w:val="none"/>
          <w:lang w:eastAsia="zh-CN"/>
        </w:rPr>
      </w:pPr>
      <w:r>
        <w:rPr>
          <w:rFonts w:ascii="微软雅黑" w:eastAsia="微软雅黑" w:hAnsi="微软雅黑" w:cs="微软雅黑" w:hint="eastAsia"/>
          <w:b/>
          <w:bCs/>
          <w:color w:val="auto"/>
          <w:sz w:val="24"/>
          <w:szCs w:val="24"/>
          <w:highlight w:val="none"/>
          <w:lang w:eastAsia="zh-CN"/>
        </w:rPr>
        <w:t>【</w:t>
      </w:r>
      <w:r>
        <w:rPr>
          <w:rFonts w:ascii="微软雅黑" w:eastAsia="微软雅黑" w:hAnsi="微软雅黑" w:cs="微软雅黑" w:hint="eastAsia"/>
          <w:b/>
          <w:bCs/>
          <w:color w:val="auto"/>
          <w:sz w:val="24"/>
          <w:szCs w:val="24"/>
          <w:highlight w:val="none"/>
        </w:rPr>
        <w:t>命题透析</w:t>
      </w:r>
      <w:r>
        <w:rPr>
          <w:rFonts w:ascii="微软雅黑" w:eastAsia="微软雅黑" w:hAnsi="微软雅黑" w:cs="微软雅黑" w:hint="eastAsia"/>
          <w:b/>
          <w:bCs/>
          <w:color w:val="auto"/>
          <w:sz w:val="24"/>
          <w:szCs w:val="24"/>
          <w:highlight w:val="none"/>
          <w:lang w:eastAsia="zh-CN"/>
        </w:rPr>
        <w:t>】</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b/>
          <w:bCs/>
          <w:color w:val="auto"/>
          <w:sz w:val="24"/>
          <w:szCs w:val="24"/>
          <w:highlight w:val="none"/>
        </w:rPr>
      </w:pPr>
      <w:r>
        <w:rPr>
          <w:rFonts w:ascii="微软雅黑" w:eastAsia="微软雅黑" w:hAnsi="微软雅黑" w:cs="微软雅黑" w:hint="eastAsia"/>
          <w:b/>
          <w:bCs/>
          <w:color w:val="auto"/>
          <w:sz w:val="24"/>
          <w:szCs w:val="24"/>
          <w:highlight w:val="none"/>
        </w:rPr>
        <w:t>1.学习了上述事迹，请谈谈你的深刻感悟。</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①奋斗的青春最美丽，奉献的人生才精彩。</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②生命不仅有长短之分</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还有质的差别。</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③一个人能够为他人减轻痛苦、带来欢乐</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为家乡和社会作出贡献，就能体现自己生命的价值。</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④实现人生的价值</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要脚踏实地，从一点-滴小事做起。</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⑤要积极承担社会责任</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培养亲社会行为习惯。</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⑥要把个人理想与国家需要紧密结合起来。</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⑦要发扬艰苦奋斗精神，为实现中国梦而努力奋斗。</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b/>
          <w:bCs/>
          <w:color w:val="auto"/>
          <w:sz w:val="24"/>
          <w:szCs w:val="24"/>
          <w:highlight w:val="none"/>
        </w:rPr>
      </w:pPr>
      <w:r>
        <w:rPr>
          <w:rFonts w:ascii="微软雅黑" w:eastAsia="微软雅黑" w:hAnsi="微软雅黑" w:cs="微软雅黑" w:hint="eastAsia"/>
          <w:b/>
          <w:bCs/>
          <w:color w:val="auto"/>
          <w:sz w:val="24"/>
          <w:szCs w:val="24"/>
          <w:highlight w:val="none"/>
        </w:rPr>
        <w:t>2.结合生活，请你谈谈我们身边有哪些履行社会责任却不计代价和回报的人。</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b/>
          <w:bCs/>
          <w:color w:val="auto"/>
          <w:sz w:val="24"/>
          <w:szCs w:val="24"/>
          <w:highlight w:val="none"/>
        </w:rPr>
      </w:pPr>
      <w:r>
        <w:rPr>
          <w:rFonts w:ascii="微软雅黑" w:eastAsia="微软雅黑" w:hAnsi="微软雅黑" w:cs="微软雅黑" w:hint="eastAsia"/>
          <w:b/>
          <w:bCs/>
          <w:color w:val="auto"/>
          <w:sz w:val="24"/>
          <w:szCs w:val="24"/>
          <w:highlight w:val="none"/>
        </w:rPr>
        <w:t>示例，医生</w:t>
      </w:r>
      <w:r>
        <w:rPr>
          <w:rFonts w:ascii="微软雅黑" w:eastAsia="微软雅黑" w:hAnsi="微软雅黑" w:cs="微软雅黑" w:hint="eastAsia"/>
          <w:b/>
          <w:bCs/>
          <w:color w:val="auto"/>
          <w:sz w:val="24"/>
          <w:szCs w:val="24"/>
          <w:highlight w:val="none"/>
          <w:lang w:eastAsia="zh-CN"/>
        </w:rPr>
        <w:t>：</w:t>
      </w:r>
      <w:r>
        <w:rPr>
          <w:rFonts w:ascii="微软雅黑" w:eastAsia="微软雅黑" w:hAnsi="微软雅黑" w:cs="微软雅黑" w:hint="eastAsia"/>
          <w:b/>
          <w:bCs/>
          <w:color w:val="auto"/>
          <w:sz w:val="24"/>
          <w:szCs w:val="24"/>
          <w:highlight w:val="none"/>
        </w:rPr>
        <w:t>他们救死扶伤，把希望和健康带给了病人。</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①</w:t>
      </w:r>
      <w:r>
        <w:rPr>
          <w:rFonts w:ascii="微软雅黑" w:eastAsia="微软雅黑" w:hAnsi="微软雅黑" w:cs="微软雅黑" w:hint="eastAsia"/>
          <w:b/>
          <w:bCs/>
          <w:color w:val="auto"/>
          <w:sz w:val="24"/>
          <w:szCs w:val="24"/>
          <w:highlight w:val="none"/>
        </w:rPr>
        <w:t>公益捐献者</w:t>
      </w:r>
      <w:r>
        <w:rPr>
          <w:rFonts w:ascii="微软雅黑" w:eastAsia="微软雅黑" w:hAnsi="微软雅黑" w:cs="微软雅黑" w:hint="eastAsia"/>
          <w:b/>
          <w:bCs/>
          <w:color w:val="auto"/>
          <w:sz w:val="24"/>
          <w:szCs w:val="24"/>
          <w:highlight w:val="none"/>
          <w:lang w:eastAsia="zh-CN"/>
        </w:rPr>
        <w:t>：</w:t>
      </w:r>
      <w:r>
        <w:rPr>
          <w:rFonts w:ascii="微软雅黑" w:eastAsia="微软雅黑" w:hAnsi="微软雅黑" w:cs="微软雅黑" w:hint="eastAsia"/>
          <w:color w:val="auto"/>
          <w:sz w:val="24"/>
          <w:szCs w:val="24"/>
          <w:highlight w:val="none"/>
        </w:rPr>
        <w:t>他们挤出自已并不充裕的生活费，为的是捐给更需要的人。</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②</w:t>
      </w:r>
      <w:r>
        <w:rPr>
          <w:rFonts w:ascii="微软雅黑" w:eastAsia="微软雅黑" w:hAnsi="微软雅黑" w:cs="微软雅黑" w:hint="eastAsia"/>
          <w:b/>
          <w:bCs/>
          <w:color w:val="auto"/>
          <w:sz w:val="24"/>
          <w:szCs w:val="24"/>
          <w:highlight w:val="none"/>
        </w:rPr>
        <w:t>乡村教师</w:t>
      </w:r>
      <w:r>
        <w:rPr>
          <w:rFonts w:ascii="微软雅黑" w:eastAsia="微软雅黑" w:hAnsi="微软雅黑" w:cs="微软雅黑" w:hint="eastAsia"/>
          <w:b/>
          <w:bCs/>
          <w:color w:val="auto"/>
          <w:sz w:val="24"/>
          <w:szCs w:val="24"/>
          <w:highlight w:val="none"/>
          <w:lang w:eastAsia="zh-CN"/>
        </w:rPr>
        <w:t>：</w:t>
      </w:r>
      <w:r>
        <w:rPr>
          <w:rFonts w:ascii="微软雅黑" w:eastAsia="微软雅黑" w:hAnsi="微软雅黑" w:cs="微软雅黑" w:hint="eastAsia"/>
          <w:color w:val="auto"/>
          <w:sz w:val="24"/>
          <w:szCs w:val="24"/>
          <w:highlight w:val="none"/>
        </w:rPr>
        <w:t>他们把自己青春的热情播撒在偏远的山村，只为那里有孩子们琅琅的读书声。</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③</w:t>
      </w:r>
      <w:r>
        <w:rPr>
          <w:rFonts w:ascii="微软雅黑" w:eastAsia="微软雅黑" w:hAnsi="微软雅黑" w:cs="微软雅黑" w:hint="eastAsia"/>
          <w:b/>
          <w:bCs/>
          <w:color w:val="auto"/>
          <w:sz w:val="24"/>
          <w:szCs w:val="24"/>
          <w:highlight w:val="none"/>
        </w:rPr>
        <w:t>见义勇为者</w:t>
      </w:r>
      <w:r>
        <w:rPr>
          <w:rFonts w:ascii="微软雅黑" w:eastAsia="微软雅黑" w:hAnsi="微软雅黑" w:cs="微软雅黑" w:hint="eastAsia"/>
          <w:b/>
          <w:bCs/>
          <w:color w:val="auto"/>
          <w:sz w:val="24"/>
          <w:szCs w:val="24"/>
          <w:highlight w:val="none"/>
          <w:lang w:eastAsia="zh-CN"/>
        </w:rPr>
        <w:t>：</w:t>
      </w:r>
      <w:r>
        <w:rPr>
          <w:rFonts w:ascii="微软雅黑" w:eastAsia="微软雅黑" w:hAnsi="微软雅黑" w:cs="微软雅黑" w:hint="eastAsia"/>
          <w:color w:val="auto"/>
          <w:sz w:val="24"/>
          <w:szCs w:val="24"/>
          <w:highlight w:val="none"/>
        </w:rPr>
        <w:t>他们在刺骨的寒风中跳入水中救人，事后却悄然离去。</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④</w:t>
      </w:r>
      <w:r>
        <w:rPr>
          <w:rFonts w:ascii="微软雅黑" w:eastAsia="微软雅黑" w:hAnsi="微软雅黑" w:cs="微软雅黑" w:hint="eastAsia"/>
          <w:b/>
          <w:bCs/>
          <w:color w:val="auto"/>
          <w:sz w:val="24"/>
          <w:szCs w:val="24"/>
          <w:highlight w:val="none"/>
        </w:rPr>
        <w:t>野生动物保护者</w:t>
      </w:r>
      <w:r>
        <w:rPr>
          <w:rFonts w:ascii="微软雅黑" w:eastAsia="微软雅黑" w:hAnsi="微软雅黑" w:cs="微软雅黑" w:hint="eastAsia"/>
          <w:b/>
          <w:bCs/>
          <w:color w:val="auto"/>
          <w:sz w:val="24"/>
          <w:szCs w:val="24"/>
          <w:highlight w:val="none"/>
          <w:lang w:eastAsia="zh-CN"/>
        </w:rPr>
        <w:t>：</w:t>
      </w:r>
      <w:r>
        <w:rPr>
          <w:rFonts w:ascii="微软雅黑" w:eastAsia="微软雅黑" w:hAnsi="微软雅黑" w:cs="微软雅黑" w:hint="eastAsia"/>
          <w:color w:val="auto"/>
          <w:sz w:val="24"/>
          <w:szCs w:val="24"/>
          <w:highlight w:val="none"/>
        </w:rPr>
        <w:t>他们为保护珍贵的野生动物与偷猎者周旋，甚至献出宝贵的生命。</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b/>
          <w:bCs/>
          <w:color w:val="auto"/>
          <w:sz w:val="24"/>
          <w:szCs w:val="24"/>
          <w:highlight w:val="none"/>
          <w:lang w:eastAsia="zh-CN"/>
        </w:rPr>
      </w:pPr>
      <w:r>
        <w:rPr>
          <w:rFonts w:ascii="微软雅黑" w:eastAsia="微软雅黑" w:hAnsi="微软雅黑" w:cs="微软雅黑" w:hint="eastAsia"/>
          <w:b/>
          <w:bCs/>
          <w:color w:val="auto"/>
          <w:sz w:val="24"/>
          <w:szCs w:val="24"/>
          <w:highlight w:val="none"/>
        </w:rPr>
        <w:t>3.我们为什么要对在疫情防控中的逆行者、志愿者等致以崇高的敬意</w:t>
      </w:r>
      <w:r>
        <w:rPr>
          <w:rFonts w:ascii="微软雅黑" w:eastAsia="微软雅黑" w:hAnsi="微软雅黑" w:cs="微软雅黑" w:hint="eastAsia"/>
          <w:b/>
          <w:bCs/>
          <w:color w:val="auto"/>
          <w:sz w:val="24"/>
          <w:szCs w:val="24"/>
          <w:highlight w:val="none"/>
          <w:lang w:eastAsia="zh-CN"/>
        </w:rPr>
        <w:t>？</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①他们的行为体现了强烈的回报社会的意识，是一种亲社会行为。</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②他们用实际行动体现了强烈的社会责任感和无私奉献的精神。</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③他们的行为弘扬了中华民族团结互.助友善的传统美德。</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④他们的行为有利于营造“我为人人，人人为我”的社会氛围</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展现当代公民的精神风貌和文明素质。</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⑤他们在承担责任、帮助他人、奉献社会中实现了人生价值。</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b/>
          <w:bCs/>
          <w:color w:val="auto"/>
          <w:sz w:val="24"/>
          <w:szCs w:val="24"/>
          <w:highlight w:val="none"/>
          <w:lang w:eastAsia="zh-CN"/>
        </w:rPr>
      </w:pPr>
      <w:r>
        <w:rPr>
          <w:rFonts w:ascii="微软雅黑" w:eastAsia="微软雅黑" w:hAnsi="微软雅黑" w:cs="微软雅黑" w:hint="eastAsia"/>
          <w:b/>
          <w:bCs/>
          <w:color w:val="auto"/>
          <w:sz w:val="24"/>
          <w:szCs w:val="24"/>
          <w:highlight w:val="none"/>
        </w:rPr>
        <w:t>4.积极响应，踊跃报名，注册成为疫情防控的志愿者并积极参加志愿服务活动有什么重要意义</w:t>
      </w:r>
      <w:r>
        <w:rPr>
          <w:rFonts w:ascii="微软雅黑" w:eastAsia="微软雅黑" w:hAnsi="微软雅黑" w:cs="微软雅黑" w:hint="eastAsia"/>
          <w:b/>
          <w:bCs/>
          <w:color w:val="auto"/>
          <w:sz w:val="24"/>
          <w:szCs w:val="24"/>
          <w:highlight w:val="none"/>
          <w:lang w:eastAsia="zh-CN"/>
        </w:rPr>
        <w:t>？</w:t>
      </w:r>
    </w:p>
    <w:p>
      <w:pPr>
        <w:keepNext w:val="0"/>
        <w:keepLines w:val="0"/>
        <w:pageBreakBefore w:val="0"/>
        <w:kinsoku/>
        <w:wordWrap/>
        <w:overflowPunct/>
        <w:topLinePunct w:val="0"/>
        <w:autoSpaceDE/>
        <w:autoSpaceDN/>
        <w:bidi w:val="0"/>
        <w:adjustRightInd w:val="0"/>
        <w:snapToGrid w:val="0"/>
        <w:spacing w:line="240" w:lineRule="auto"/>
        <w:ind w:left="720" w:hanging="720" w:hangingChars="300"/>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(1)</w:t>
      </w:r>
      <w:r>
        <w:rPr>
          <w:rFonts w:ascii="微软雅黑" w:eastAsia="微软雅黑" w:hAnsi="微软雅黑" w:cs="微软雅黑" w:hint="eastAsia"/>
          <w:b/>
          <w:bCs/>
          <w:color w:val="auto"/>
          <w:sz w:val="24"/>
          <w:szCs w:val="24"/>
          <w:highlight w:val="none"/>
        </w:rPr>
        <w:t>对个人</w:t>
      </w:r>
      <w:r>
        <w:rPr>
          <w:rFonts w:ascii="微软雅黑" w:eastAsia="微软雅黑" w:hAnsi="微软雅黑" w:cs="微软雅黑" w:hint="eastAsia"/>
          <w:b/>
          <w:bCs/>
          <w:color w:val="auto"/>
          <w:sz w:val="24"/>
          <w:szCs w:val="24"/>
          <w:highlight w:val="none"/>
          <w:lang w:eastAsia="zh-CN"/>
        </w:rPr>
        <w:t>：</w:t>
      </w:r>
      <w:r>
        <w:rPr>
          <w:rFonts w:ascii="微软雅黑" w:eastAsia="微软雅黑" w:hAnsi="微软雅黑" w:cs="微软雅黑" w:hint="eastAsia"/>
          <w:color w:val="auto"/>
          <w:sz w:val="24"/>
          <w:szCs w:val="24"/>
          <w:highlight w:val="none"/>
        </w:rPr>
        <w:t>有利于提高思想道德素质，促进自身健康成长</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有利于培养无私奉献、服务社会的品质</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有利于培养亲社会情感，养成亲社会行为</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等等。</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(2)</w:t>
      </w:r>
      <w:r>
        <w:rPr>
          <w:rFonts w:ascii="微软雅黑" w:eastAsia="微软雅黑" w:hAnsi="微软雅黑" w:cs="微软雅黑" w:hint="eastAsia"/>
          <w:b/>
          <w:bCs/>
          <w:color w:val="auto"/>
          <w:sz w:val="24"/>
          <w:szCs w:val="24"/>
          <w:highlight w:val="none"/>
        </w:rPr>
        <w:t>对他人</w:t>
      </w:r>
      <w:r>
        <w:rPr>
          <w:rFonts w:ascii="微软雅黑" w:eastAsia="微软雅黑" w:hAnsi="微软雅黑" w:cs="微软雅黑" w:hint="eastAsia"/>
          <w:b/>
          <w:bCs/>
          <w:color w:val="auto"/>
          <w:sz w:val="24"/>
          <w:szCs w:val="24"/>
          <w:highlight w:val="none"/>
          <w:lang w:eastAsia="zh-CN"/>
        </w:rPr>
        <w:t>：</w:t>
      </w:r>
      <w:r>
        <w:rPr>
          <w:rFonts w:ascii="微软雅黑" w:eastAsia="微软雅黑" w:hAnsi="微软雅黑" w:cs="微软雅黑" w:hint="eastAsia"/>
          <w:color w:val="auto"/>
          <w:sz w:val="24"/>
          <w:szCs w:val="24"/>
          <w:highlight w:val="none"/>
        </w:rPr>
        <w:t>有利于帮助别人解决困难，使他们感受到社会的关爱</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有利于维护他人合法权益</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等等。</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(3)</w:t>
      </w:r>
      <w:r>
        <w:rPr>
          <w:rFonts w:ascii="微软雅黑" w:eastAsia="微软雅黑" w:hAnsi="微软雅黑" w:cs="微软雅黑" w:hint="eastAsia"/>
          <w:b/>
          <w:bCs/>
          <w:color w:val="auto"/>
          <w:sz w:val="24"/>
          <w:szCs w:val="24"/>
          <w:highlight w:val="none"/>
        </w:rPr>
        <w:t>对社会</w:t>
      </w:r>
      <w:r>
        <w:rPr>
          <w:rFonts w:ascii="微软雅黑" w:eastAsia="微软雅黑" w:hAnsi="微软雅黑" w:cs="微软雅黑" w:hint="eastAsia"/>
          <w:b/>
          <w:bCs/>
          <w:color w:val="auto"/>
          <w:sz w:val="24"/>
          <w:szCs w:val="24"/>
          <w:highlight w:val="none"/>
          <w:lang w:eastAsia="zh-CN"/>
        </w:rPr>
        <w:t>：</w:t>
      </w:r>
      <w:r>
        <w:rPr>
          <w:rFonts w:ascii="微软雅黑" w:eastAsia="微软雅黑" w:hAnsi="微软雅黑" w:cs="微软雅黑" w:hint="eastAsia"/>
          <w:color w:val="auto"/>
          <w:sz w:val="24"/>
          <w:szCs w:val="24"/>
          <w:highlight w:val="none"/>
        </w:rPr>
        <w:t>有利于促进社会的和谐与稳定</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有利于形成“我为人人</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人人为我"的良好社会氛围</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等等。</w:t>
      </w:r>
    </w:p>
    <w:p>
      <w:pPr>
        <w:keepNext w:val="0"/>
        <w:keepLines w:val="0"/>
        <w:pageBreakBefore w:val="0"/>
        <w:kinsoku/>
        <w:wordWrap/>
        <w:overflowPunct/>
        <w:topLinePunct w:val="0"/>
        <w:autoSpaceDE/>
        <w:autoSpaceDN/>
        <w:bidi w:val="0"/>
        <w:adjustRightInd w:val="0"/>
        <w:snapToGrid w:val="0"/>
        <w:spacing w:line="240" w:lineRule="auto"/>
        <w:ind w:left="1200" w:hanging="1200" w:hangingChars="500"/>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(4)</w:t>
      </w:r>
      <w:r>
        <w:rPr>
          <w:rFonts w:ascii="微软雅黑" w:eastAsia="微软雅黑" w:hAnsi="微软雅黑" w:cs="微软雅黑" w:hint="eastAsia"/>
          <w:b/>
          <w:bCs/>
          <w:color w:val="auto"/>
          <w:sz w:val="24"/>
          <w:szCs w:val="24"/>
          <w:highlight w:val="none"/>
        </w:rPr>
        <w:t>对国家</w:t>
      </w:r>
      <w:r>
        <w:rPr>
          <w:rFonts w:ascii="微软雅黑" w:eastAsia="微软雅黑" w:hAnsi="微软雅黑" w:cs="微软雅黑" w:hint="eastAsia"/>
          <w:b/>
          <w:bCs/>
          <w:color w:val="auto"/>
          <w:sz w:val="24"/>
          <w:szCs w:val="24"/>
          <w:highlight w:val="none"/>
          <w:lang w:eastAsia="zh-CN"/>
        </w:rPr>
        <w:t>：</w:t>
      </w:r>
      <w:r>
        <w:rPr>
          <w:rFonts w:ascii="微软雅黑" w:eastAsia="微软雅黑" w:hAnsi="微软雅黑" w:cs="微软雅黑" w:hint="eastAsia"/>
          <w:color w:val="auto"/>
          <w:sz w:val="24"/>
          <w:szCs w:val="24"/>
          <w:highlight w:val="none"/>
        </w:rPr>
        <w:t>有利于树立国家的良好形象</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有利于促进国家的繁荣与发展</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有利于加强社会主义精神文明建设</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有利于弘扬社会主义核心价值观</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等等。</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b/>
          <w:bCs/>
          <w:color w:val="auto"/>
          <w:sz w:val="24"/>
          <w:szCs w:val="24"/>
          <w:highlight w:val="none"/>
          <w:lang w:eastAsia="zh-CN"/>
        </w:rPr>
      </w:pPr>
      <w:r>
        <w:rPr>
          <w:rFonts w:ascii="微软雅黑" w:eastAsia="微软雅黑" w:hAnsi="微软雅黑" w:cs="微软雅黑" w:hint="eastAsia"/>
          <w:b/>
          <w:bCs/>
          <w:color w:val="auto"/>
          <w:sz w:val="24"/>
          <w:szCs w:val="24"/>
          <w:highlight w:val="none"/>
        </w:rPr>
        <w:t>5.要开展一次向居民宣传疫情防控的公益活动，需要做好哪些准备</w:t>
      </w:r>
      <w:r>
        <w:rPr>
          <w:rFonts w:ascii="微软雅黑" w:eastAsia="微软雅黑" w:hAnsi="微软雅黑" w:cs="微软雅黑" w:hint="eastAsia"/>
          <w:b/>
          <w:bCs/>
          <w:color w:val="auto"/>
          <w:sz w:val="24"/>
          <w:szCs w:val="24"/>
          <w:highlight w:val="none"/>
          <w:lang w:eastAsia="zh-CN"/>
        </w:rPr>
        <w:t>？</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①确定活动的具体时间、地点及集合的方式。</w:t>
      </w:r>
      <w:r>
        <w:rPr>
          <w:rFonts w:ascii="微软雅黑" w:eastAsia="微软雅黑" w:hAnsi="微软雅黑" w:cs="微软雅黑" w:hint="eastAsia"/>
          <w:color w:val="auto"/>
          <w:sz w:val="24"/>
          <w:szCs w:val="24"/>
          <w:highlight w:val="none"/>
          <w:lang w:val="en-US" w:eastAsia="zh-CN"/>
        </w:rPr>
        <w:t xml:space="preserve"> </w:t>
      </w:r>
      <w:r>
        <w:rPr>
          <w:rFonts w:ascii="微软雅黑" w:eastAsia="微软雅黑" w:hAnsi="微软雅黑" w:cs="微软雅黑" w:hint="eastAsia"/>
          <w:color w:val="auto"/>
          <w:sz w:val="24"/>
          <w:szCs w:val="24"/>
          <w:highlight w:val="none"/>
        </w:rPr>
        <w:t>②明确参加人员及分工。</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③明确各自要准备的有关工具。</w:t>
      </w:r>
      <w:r>
        <w:rPr>
          <w:rFonts w:ascii="微软雅黑" w:eastAsia="微软雅黑" w:hAnsi="微软雅黑" w:cs="微软雅黑" w:hint="eastAsia"/>
          <w:color w:val="auto"/>
          <w:sz w:val="24"/>
          <w:szCs w:val="24"/>
          <w:highlight w:val="none"/>
          <w:lang w:val="en-US" w:eastAsia="zh-CN"/>
        </w:rPr>
        <w:t xml:space="preserve">             </w:t>
      </w:r>
      <w:r>
        <w:rPr>
          <w:rFonts w:ascii="微软雅黑" w:eastAsia="微软雅黑" w:hAnsi="微软雅黑" w:cs="微软雅黑" w:hint="eastAsia"/>
          <w:color w:val="auto"/>
          <w:sz w:val="24"/>
          <w:szCs w:val="24"/>
          <w:highlight w:val="none"/>
        </w:rPr>
        <w:t>④向全体参加活动的人员提醒活动的注意事项。</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b/>
          <w:bCs/>
          <w:color w:val="auto"/>
          <w:sz w:val="24"/>
          <w:szCs w:val="24"/>
          <w:highlight w:val="none"/>
          <w:lang w:eastAsia="zh-CN"/>
        </w:rPr>
      </w:pPr>
      <w:r>
        <w:rPr>
          <w:rFonts w:ascii="微软雅黑" w:eastAsia="微软雅黑" w:hAnsi="微软雅黑" w:cs="微软雅黑" w:hint="eastAsia"/>
          <w:b/>
          <w:bCs/>
          <w:color w:val="auto"/>
          <w:sz w:val="24"/>
          <w:szCs w:val="24"/>
          <w:highlight w:val="none"/>
        </w:rPr>
        <w:t>6.在学习生活中，我们还可以参加哪些公益活动，积极承担社会责任</w:t>
      </w:r>
      <w:r>
        <w:rPr>
          <w:rFonts w:ascii="微软雅黑" w:eastAsia="微软雅黑" w:hAnsi="微软雅黑" w:cs="微软雅黑" w:hint="eastAsia"/>
          <w:b/>
          <w:bCs/>
          <w:color w:val="auto"/>
          <w:sz w:val="24"/>
          <w:szCs w:val="24"/>
          <w:highlight w:val="none"/>
          <w:lang w:eastAsia="zh-CN"/>
        </w:rPr>
        <w:t>？</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lang w:eastAsia="zh-CN"/>
        </w:rPr>
      </w:pPr>
      <w:r>
        <w:rPr>
          <w:rFonts w:ascii="微软雅黑" w:eastAsia="微软雅黑" w:hAnsi="微软雅黑" w:cs="微软雅黑" w:hint="eastAsia"/>
          <w:color w:val="auto"/>
          <w:sz w:val="24"/>
          <w:szCs w:val="24"/>
          <w:highlight w:val="none"/>
        </w:rPr>
        <w:t>街道卫生大扫除</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义务植树活动</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向居民宣传防火知识、环保知识、避险自救知识</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去福利院或养老院做义工</w:t>
      </w:r>
      <w:r>
        <w:rPr>
          <w:rFonts w:ascii="微软雅黑" w:eastAsia="微软雅黑" w:hAnsi="微软雅黑" w:cs="微软雅黑" w:hint="eastAsia"/>
          <w:color w:val="auto"/>
          <w:sz w:val="24"/>
          <w:szCs w:val="24"/>
          <w:highlight w:val="none"/>
          <w:lang w:eastAsia="zh-CN"/>
        </w:rPr>
        <w:t>；</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向贫困地区、灾区捐款捐物</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lang w:val="en-US" w:eastAsia="zh-CN"/>
        </w:rPr>
        <w:t xml:space="preserve"> </w:t>
      </w:r>
      <w:r>
        <w:rPr>
          <w:rFonts w:ascii="微软雅黑" w:eastAsia="微软雅黑" w:hAnsi="微软雅黑" w:cs="微软雅黑" w:hint="eastAsia"/>
          <w:color w:val="auto"/>
          <w:sz w:val="24"/>
          <w:szCs w:val="24"/>
          <w:highlight w:val="none"/>
        </w:rPr>
        <w:t>自觉维护交通安全</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做车站排队引导员</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等等。</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b/>
          <w:bCs/>
          <w:color w:val="auto"/>
          <w:sz w:val="24"/>
          <w:szCs w:val="24"/>
          <w:highlight w:val="none"/>
          <w:lang w:eastAsia="zh-CN"/>
        </w:rPr>
      </w:pPr>
      <w:r>
        <w:rPr>
          <w:rFonts w:ascii="微软雅黑" w:eastAsia="微软雅黑" w:hAnsi="微软雅黑" w:cs="微软雅黑" w:hint="eastAsia"/>
          <w:b/>
          <w:bCs/>
          <w:color w:val="auto"/>
          <w:sz w:val="24"/>
          <w:szCs w:val="24"/>
          <w:highlight w:val="none"/>
        </w:rPr>
        <w:t>7.你参加了此次疫情防控的社会公益活动后有哪些收获</w:t>
      </w:r>
      <w:r>
        <w:rPr>
          <w:rFonts w:ascii="微软雅黑" w:eastAsia="微软雅黑" w:hAnsi="微软雅黑" w:cs="微软雅黑" w:hint="eastAsia"/>
          <w:b/>
          <w:bCs/>
          <w:color w:val="auto"/>
          <w:sz w:val="24"/>
          <w:szCs w:val="24"/>
          <w:highlight w:val="none"/>
          <w:lang w:eastAsia="zh-CN"/>
        </w:rPr>
        <w:t>？</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①提升自身境界，让生命更有意义。②培养高雅的生活情趣。③了解社会，开阔视野。④增长知识，锻炼能力。</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⑤学会合作与分享，培养亲社会情感。</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b/>
          <w:bCs/>
          <w:color w:val="auto"/>
          <w:sz w:val="24"/>
          <w:szCs w:val="24"/>
          <w:highlight w:val="none"/>
          <w:lang w:eastAsia="zh-CN"/>
        </w:rPr>
      </w:pPr>
      <w:r>
        <w:rPr>
          <w:rFonts w:ascii="微软雅黑" w:eastAsia="微软雅黑" w:hAnsi="微软雅黑" w:cs="微软雅黑" w:hint="eastAsia"/>
          <w:b/>
          <w:bCs/>
          <w:color w:val="auto"/>
          <w:sz w:val="24"/>
          <w:szCs w:val="24"/>
          <w:highlight w:val="none"/>
        </w:rPr>
        <w:t>8.为鼓励更多的人参加到社会公益活动中来，你有哪些好的建议</w:t>
      </w:r>
      <w:r>
        <w:rPr>
          <w:rFonts w:ascii="微软雅黑" w:eastAsia="微软雅黑" w:hAnsi="微软雅黑" w:cs="微软雅黑" w:hint="eastAsia"/>
          <w:b/>
          <w:bCs/>
          <w:color w:val="auto"/>
          <w:sz w:val="24"/>
          <w:szCs w:val="24"/>
          <w:highlight w:val="none"/>
          <w:lang w:eastAsia="zh-CN"/>
        </w:rPr>
        <w:t>？</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(1)</w:t>
      </w:r>
      <w:r>
        <w:rPr>
          <w:rFonts w:ascii="微软雅黑" w:eastAsia="微软雅黑" w:hAnsi="微软雅黑" w:cs="微软雅黑" w:hint="eastAsia"/>
          <w:b/>
          <w:bCs/>
          <w:color w:val="auto"/>
          <w:sz w:val="24"/>
          <w:szCs w:val="24"/>
          <w:highlight w:val="none"/>
        </w:rPr>
        <w:t>国家</w:t>
      </w:r>
      <w:r>
        <w:rPr>
          <w:rFonts w:ascii="微软雅黑" w:eastAsia="微软雅黑" w:hAnsi="微软雅黑" w:cs="微软雅黑" w:hint="eastAsia"/>
          <w:b/>
          <w:bCs/>
          <w:color w:val="auto"/>
          <w:sz w:val="24"/>
          <w:szCs w:val="24"/>
          <w:highlight w:val="none"/>
          <w:lang w:eastAsia="zh-CN"/>
        </w:rPr>
        <w:t>：</w:t>
      </w:r>
      <w:r>
        <w:rPr>
          <w:rFonts w:ascii="微软雅黑" w:eastAsia="微软雅黑" w:hAnsi="微软雅黑" w:cs="微软雅黑" w:hint="eastAsia"/>
          <w:color w:val="auto"/>
          <w:sz w:val="24"/>
          <w:szCs w:val="24"/>
          <w:highlight w:val="none"/>
        </w:rPr>
        <w:t>建立和完善公益活动方面的法律法规</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建立公益活动奖励机制，奖励为公益活动作出突出贡献者</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等等。</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(2)</w:t>
      </w:r>
      <w:r>
        <w:rPr>
          <w:rFonts w:ascii="微软雅黑" w:eastAsia="微软雅黑" w:hAnsi="微软雅黑" w:cs="微软雅黑" w:hint="eastAsia"/>
          <w:b/>
          <w:bCs/>
          <w:color w:val="auto"/>
          <w:sz w:val="24"/>
          <w:szCs w:val="24"/>
          <w:highlight w:val="none"/>
        </w:rPr>
        <w:t>社会</w:t>
      </w:r>
      <w:r>
        <w:rPr>
          <w:rFonts w:ascii="微软雅黑" w:eastAsia="微软雅黑" w:hAnsi="微软雅黑" w:cs="微软雅黑" w:hint="eastAsia"/>
          <w:b/>
          <w:bCs/>
          <w:color w:val="auto"/>
          <w:sz w:val="24"/>
          <w:szCs w:val="24"/>
          <w:highlight w:val="none"/>
          <w:lang w:eastAsia="zh-CN"/>
        </w:rPr>
        <w:t>：</w:t>
      </w:r>
      <w:r>
        <w:rPr>
          <w:rFonts w:ascii="微软雅黑" w:eastAsia="微软雅黑" w:hAnsi="微软雅黑" w:cs="微软雅黑" w:hint="eastAsia"/>
          <w:color w:val="auto"/>
          <w:sz w:val="24"/>
          <w:szCs w:val="24"/>
          <w:highlight w:val="none"/>
        </w:rPr>
        <w:t>和相关部门联系，多举办一些丰富多样的公益活动</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对公益账目进行公开透明化管理</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等等。</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(3)</w:t>
      </w:r>
      <w:r>
        <w:rPr>
          <w:rFonts w:ascii="微软雅黑" w:eastAsia="微软雅黑" w:hAnsi="微软雅黑" w:cs="微软雅黑" w:hint="eastAsia"/>
          <w:b/>
          <w:bCs/>
          <w:color w:val="auto"/>
          <w:sz w:val="24"/>
          <w:szCs w:val="24"/>
          <w:highlight w:val="none"/>
        </w:rPr>
        <w:t>新闻媒体</w:t>
      </w:r>
      <w:r>
        <w:rPr>
          <w:rFonts w:ascii="微软雅黑" w:eastAsia="微软雅黑" w:hAnsi="微软雅黑" w:cs="微软雅黑" w:hint="eastAsia"/>
          <w:b/>
          <w:bCs/>
          <w:color w:val="auto"/>
          <w:sz w:val="24"/>
          <w:szCs w:val="24"/>
          <w:highlight w:val="none"/>
          <w:lang w:eastAsia="zh-CN"/>
        </w:rPr>
        <w:t>：</w:t>
      </w:r>
      <w:r>
        <w:rPr>
          <w:rFonts w:ascii="微软雅黑" w:eastAsia="微软雅黑" w:hAnsi="微软雅黑" w:cs="微软雅黑" w:hint="eastAsia"/>
          <w:color w:val="auto"/>
          <w:sz w:val="24"/>
          <w:szCs w:val="24"/>
          <w:highlight w:val="none"/>
        </w:rPr>
        <w:t>利用报纸、网络、电视等媒介加强对公益活动的报道与宣传</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制作公益活动方面的专题节目</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等等。</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(4)</w:t>
      </w:r>
      <w:r>
        <w:rPr>
          <w:rFonts w:ascii="微软雅黑" w:eastAsia="微软雅黑" w:hAnsi="微软雅黑" w:cs="微软雅黑" w:hint="eastAsia"/>
          <w:b/>
          <w:bCs/>
          <w:color w:val="auto"/>
          <w:sz w:val="24"/>
          <w:szCs w:val="24"/>
          <w:highlight w:val="none"/>
        </w:rPr>
        <w:t>个人</w:t>
      </w:r>
      <w:r>
        <w:rPr>
          <w:rFonts w:ascii="微软雅黑" w:eastAsia="微软雅黑" w:hAnsi="微软雅黑" w:cs="微软雅黑" w:hint="eastAsia"/>
          <w:b/>
          <w:bCs/>
          <w:color w:val="auto"/>
          <w:sz w:val="24"/>
          <w:szCs w:val="24"/>
          <w:highlight w:val="none"/>
          <w:lang w:eastAsia="zh-CN"/>
        </w:rPr>
        <w:t>：</w:t>
      </w:r>
      <w:r>
        <w:rPr>
          <w:rFonts w:ascii="微软雅黑" w:eastAsia="微软雅黑" w:hAnsi="微软雅黑" w:cs="微软雅黑" w:hint="eastAsia"/>
          <w:color w:val="auto"/>
          <w:sz w:val="24"/>
          <w:szCs w:val="24"/>
          <w:highlight w:val="none"/>
        </w:rPr>
        <w:t>积极参加公益活动</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向周围的同学宣传公益活动的积极意义</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鼓励动员他人积极参加公益活动</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等等。</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新题专练：</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lang w:val="en-US" w:eastAsia="zh-CN"/>
        </w:rPr>
        <w:t>1、</w:t>
      </w:r>
      <w:r>
        <w:rPr>
          <w:rFonts w:ascii="微软雅黑" w:eastAsia="微软雅黑" w:hAnsi="微软雅黑" w:cs="微软雅黑" w:hint="eastAsia"/>
          <w:color w:val="auto"/>
          <w:sz w:val="24"/>
          <w:szCs w:val="24"/>
        </w:rPr>
        <w:t>2020年2月7日教育部召开新型冠状病毒感染肺炎疫情防控工作视频会议。强调，未经学校批准学生一律不准返校,校外无关人员一律不准进校门，师生进入校门一律核验身份和检测体温，对发烧、咳嗽者一律实行医学隔离观察。这些规定（ ）</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①</w:t>
      </w:r>
      <w:r>
        <w:rPr>
          <w:rFonts w:ascii="微软雅黑" w:eastAsia="微软雅黑" w:hAnsi="微软雅黑" w:cs="微软雅黑" w:hint="eastAsia"/>
          <w:color w:val="auto"/>
          <w:sz w:val="24"/>
          <w:szCs w:val="24"/>
        </w:rPr>
        <w:t>是严格防控疫情的需要</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②</w:t>
      </w:r>
      <w:r>
        <w:rPr>
          <w:rFonts w:ascii="微软雅黑" w:eastAsia="微软雅黑" w:hAnsi="微软雅黑" w:cs="微软雅黑" w:hint="eastAsia"/>
          <w:color w:val="auto"/>
          <w:sz w:val="24"/>
          <w:szCs w:val="24"/>
        </w:rPr>
        <w:t>是阻断疫情传播的最主要途径</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③</w:t>
      </w:r>
      <w:r>
        <w:rPr>
          <w:rFonts w:ascii="微软雅黑" w:eastAsia="微软雅黑" w:hAnsi="微软雅黑" w:cs="微软雅黑" w:hint="eastAsia"/>
          <w:color w:val="auto"/>
          <w:sz w:val="24"/>
          <w:szCs w:val="24"/>
        </w:rPr>
        <w:t>体现了对学生的特殊保护</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④</w:t>
      </w:r>
      <w:r>
        <w:rPr>
          <w:rFonts w:ascii="微软雅黑" w:eastAsia="微软雅黑" w:hAnsi="微软雅黑" w:cs="微软雅黑" w:hint="eastAsia"/>
          <w:color w:val="auto"/>
          <w:sz w:val="24"/>
          <w:szCs w:val="24"/>
        </w:rPr>
        <w:t>有利于呵护学生的生命健康</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A.</w:t>
      </w:r>
      <w:r>
        <w:rPr>
          <w:rFonts w:ascii="微软雅黑" w:eastAsia="微软雅黑" w:hAnsi="微软雅黑" w:cs="微软雅黑" w:hint="eastAsia"/>
          <w:color w:val="auto"/>
          <w:sz w:val="24"/>
          <w:szCs w:val="24"/>
        </w:rPr>
        <w:t>①②③</w:t>
      </w:r>
      <w:r>
        <w:rPr>
          <w:rFonts w:ascii="微软雅黑" w:eastAsia="微软雅黑" w:hAnsi="微软雅黑" w:cs="微软雅黑" w:hint="eastAsia"/>
          <w:color w:val="auto"/>
          <w:sz w:val="24"/>
          <w:szCs w:val="24"/>
        </w:rPr>
        <w:t xml:space="preserve"> B.</w:t>
      </w:r>
      <w:r>
        <w:rPr>
          <w:rFonts w:ascii="微软雅黑" w:eastAsia="微软雅黑" w:hAnsi="微软雅黑" w:cs="微软雅黑" w:hint="eastAsia"/>
          <w:color w:val="auto"/>
          <w:sz w:val="24"/>
          <w:szCs w:val="24"/>
        </w:rPr>
        <w:t>①②④</w:t>
      </w:r>
      <w:r>
        <w:rPr>
          <w:rFonts w:ascii="微软雅黑" w:eastAsia="微软雅黑" w:hAnsi="微软雅黑" w:cs="微软雅黑" w:hint="eastAsia"/>
          <w:color w:val="auto"/>
          <w:sz w:val="24"/>
          <w:szCs w:val="24"/>
        </w:rPr>
        <w:t xml:space="preserve"> C.</w:t>
      </w:r>
      <w:r>
        <w:rPr>
          <w:rFonts w:ascii="微软雅黑" w:eastAsia="微软雅黑" w:hAnsi="微软雅黑" w:cs="微软雅黑" w:hint="eastAsia"/>
          <w:color w:val="auto"/>
          <w:sz w:val="24"/>
          <w:szCs w:val="24"/>
        </w:rPr>
        <w:t>①③④</w:t>
      </w:r>
      <w:r>
        <w:rPr>
          <w:rFonts w:ascii="微软雅黑" w:eastAsia="微软雅黑" w:hAnsi="微软雅黑" w:cs="微软雅黑" w:hint="eastAsia"/>
          <w:color w:val="auto"/>
          <w:sz w:val="24"/>
          <w:szCs w:val="24"/>
        </w:rPr>
        <w:t xml:space="preserve"> D.</w:t>
      </w:r>
      <w:r>
        <w:rPr>
          <w:rFonts w:ascii="微软雅黑" w:eastAsia="微软雅黑" w:hAnsi="微软雅黑" w:cs="微软雅黑" w:hint="eastAsia"/>
          <w:color w:val="auto"/>
          <w:sz w:val="24"/>
          <w:szCs w:val="24"/>
        </w:rPr>
        <w:t>②③④</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lang w:val="en-US" w:eastAsia="zh-CN"/>
        </w:rPr>
        <w:t>2、</w:t>
      </w:r>
      <w:r>
        <w:rPr>
          <w:rFonts w:ascii="微软雅黑" w:eastAsia="微软雅黑" w:hAnsi="微软雅黑" w:cs="微软雅黑" w:hint="eastAsia"/>
          <w:color w:val="auto"/>
          <w:sz w:val="24"/>
          <w:szCs w:val="24"/>
        </w:rPr>
        <w:t>世界卫生组织总干事谭德塞12日强调，新型冠状病毒是人类共同敌人，只有团结起来才能战胜疫情。世卫组织认为，中国所采取的大规模病毒防控行动避免了疫情在世界其他地区的大规模蔓延。这表明（    ）</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①</w:t>
      </w:r>
      <w:r>
        <w:rPr>
          <w:rFonts w:ascii="微软雅黑" w:eastAsia="微软雅黑" w:hAnsi="微软雅黑" w:cs="微软雅黑" w:hint="eastAsia"/>
          <w:color w:val="auto"/>
          <w:sz w:val="24"/>
          <w:szCs w:val="24"/>
        </w:rPr>
        <w:t>中国是一个负责任、勇于当担的大国   </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drawing>
          <wp:anchor distT="0" distB="0" distL="114300" distR="114300" simplePos="0" relativeHeight="251659264" behindDoc="0" locked="0" layoutInCell="1" allowOverlap="1">
            <wp:simplePos x="0" y="0"/>
            <wp:positionH relativeFrom="column">
              <wp:posOffset>2910840</wp:posOffset>
            </wp:positionH>
            <wp:positionV relativeFrom="paragraph">
              <wp:posOffset>129540</wp:posOffset>
            </wp:positionV>
            <wp:extent cx="2781300" cy="1565275"/>
            <wp:effectExtent l="0" t="0" r="7620" b="4445"/>
            <wp:wrapSquare wrapText="bothSides"/>
            <wp:docPr id="2" name="图片 2" descr="学科网(www.zxxk.com)--教育资源门户，提供试题试卷、教案、课件、教学论文、素材等各类教学资源库下载，还有大量丰富的教学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3372745" name="图片 2" descr="学科网(www.zxxk.com)--教育资源门户，提供试题试卷、教案、课件、教学论文、素材等各类教学资源库下载，还有大量丰富的教学资讯！"/>
                    <pic:cNvPicPr>
                      <a:picLocks noChangeAspect="1"/>
                    </pic:cNvPicPr>
                  </pic:nvPicPr>
                  <pic:blipFill>
                    <a:blip xmlns:r="http://schemas.openxmlformats.org/officeDocument/2006/relationships" r:embed="rId6"/>
                    <a:stretch>
                      <a:fillRect/>
                    </a:stretch>
                  </pic:blipFill>
                  <pic:spPr>
                    <a:xfrm>
                      <a:off x="0" y="0"/>
                      <a:ext cx="2781300" cy="1565275"/>
                    </a:xfrm>
                    <a:prstGeom prst="rect">
                      <a:avLst/>
                    </a:prstGeom>
                    <a:noFill/>
                    <a:ln>
                      <a:noFill/>
                    </a:ln>
                  </pic:spPr>
                </pic:pic>
              </a:graphicData>
            </a:graphic>
          </wp:anchor>
        </w:drawing>
      </w:r>
      <w:r>
        <w:rPr>
          <w:rFonts w:ascii="微软雅黑" w:eastAsia="微软雅黑" w:hAnsi="微软雅黑" w:cs="微软雅黑" w:hint="eastAsia"/>
          <w:color w:val="auto"/>
          <w:sz w:val="24"/>
          <w:szCs w:val="24"/>
        </w:rPr>
        <w:t>②</w:t>
      </w:r>
      <w:r>
        <w:rPr>
          <w:rFonts w:ascii="微软雅黑" w:eastAsia="微软雅黑" w:hAnsi="微软雅黑" w:cs="微软雅黑" w:hint="eastAsia"/>
          <w:color w:val="auto"/>
          <w:sz w:val="24"/>
          <w:szCs w:val="24"/>
        </w:rPr>
        <w:t>中国为避免疫情大规模蔓延做出了巨大贡献</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③</w:t>
      </w:r>
      <w:r>
        <w:rPr>
          <w:rFonts w:ascii="微软雅黑" w:eastAsia="微软雅黑" w:hAnsi="微软雅黑" w:cs="微软雅黑" w:hint="eastAsia"/>
          <w:color w:val="auto"/>
          <w:sz w:val="24"/>
          <w:szCs w:val="24"/>
        </w:rPr>
        <w:t>只有中国才能采取的大规模病毒防控行动</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④</w:t>
      </w:r>
      <w:r>
        <w:rPr>
          <w:rFonts w:ascii="微软雅黑" w:eastAsia="微软雅黑" w:hAnsi="微软雅黑" w:cs="微软雅黑" w:hint="eastAsia"/>
          <w:color w:val="auto"/>
          <w:sz w:val="24"/>
          <w:szCs w:val="24"/>
        </w:rPr>
        <w:t>防控疫情需要各国人民疫情合作努力</w:t>
      </w:r>
    </w:p>
    <w:p>
      <w:pPr>
        <w:pStyle w:val="NormalWeb"/>
        <w:keepNext w:val="0"/>
        <w:keepLines w:val="0"/>
        <w:pageBreakBefore w:val="0"/>
        <w:numPr>
          <w:ilvl w:val="0"/>
          <w:numId w:val="1"/>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①②③</w:t>
      </w:r>
      <w:r>
        <w:rPr>
          <w:rFonts w:ascii="微软雅黑" w:eastAsia="微软雅黑" w:hAnsi="微软雅黑" w:cs="微软雅黑" w:hint="eastAsia"/>
          <w:color w:val="auto"/>
          <w:sz w:val="24"/>
          <w:szCs w:val="24"/>
        </w:rPr>
        <w:t xml:space="preserve">  B.</w:t>
      </w:r>
      <w:r>
        <w:rPr>
          <w:rFonts w:ascii="微软雅黑" w:eastAsia="微软雅黑" w:hAnsi="微软雅黑" w:cs="微软雅黑" w:hint="eastAsia"/>
          <w:color w:val="auto"/>
          <w:sz w:val="24"/>
          <w:szCs w:val="24"/>
        </w:rPr>
        <w:t>②③④</w:t>
      </w:r>
      <w:r>
        <w:rPr>
          <w:rFonts w:ascii="微软雅黑" w:eastAsia="微软雅黑" w:hAnsi="微软雅黑" w:cs="微软雅黑" w:hint="eastAsia"/>
          <w:color w:val="auto"/>
          <w:sz w:val="24"/>
          <w:szCs w:val="24"/>
        </w:rPr>
        <w:t xml:space="preserve">  C.</w:t>
      </w:r>
      <w:r>
        <w:rPr>
          <w:rFonts w:ascii="微软雅黑" w:eastAsia="微软雅黑" w:hAnsi="微软雅黑" w:cs="微软雅黑" w:hint="eastAsia"/>
          <w:color w:val="auto"/>
          <w:sz w:val="24"/>
          <w:szCs w:val="24"/>
        </w:rPr>
        <w:t>①②④</w:t>
      </w:r>
      <w:r>
        <w:rPr>
          <w:rFonts w:ascii="微软雅黑" w:eastAsia="微软雅黑" w:hAnsi="微软雅黑" w:cs="微软雅黑" w:hint="eastAsia"/>
          <w:color w:val="auto"/>
          <w:sz w:val="24"/>
          <w:szCs w:val="24"/>
        </w:rPr>
        <w:t xml:space="preserve"> D.</w:t>
      </w:r>
      <w:r>
        <w:rPr>
          <w:rFonts w:ascii="微软雅黑" w:eastAsia="微软雅黑" w:hAnsi="微软雅黑" w:cs="微软雅黑" w:hint="eastAsia"/>
          <w:color w:val="auto"/>
          <w:sz w:val="24"/>
          <w:szCs w:val="24"/>
        </w:rPr>
        <w:t>①③④</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lang w:val="en-US" w:eastAsia="zh-CN"/>
        </w:rPr>
        <w:t>3、</w:t>
      </w:r>
      <w:r>
        <w:rPr>
          <w:rFonts w:ascii="微软雅黑" w:eastAsia="微软雅黑" w:hAnsi="微软雅黑" w:cs="微软雅黑" w:hint="eastAsia"/>
          <w:color w:val="auto"/>
          <w:sz w:val="24"/>
          <w:szCs w:val="24"/>
        </w:rPr>
        <w:t>从83岁拾荒大爷捐出万元用于防疫，到贵州60名小学生 拿出1210元压岁钱，再到四川农民将自家种植的10万多斤蔬菜捐出……这些捐赠行为（ ）</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①</w:t>
      </w:r>
      <w:r>
        <w:rPr>
          <w:rFonts w:ascii="微软雅黑" w:eastAsia="微软雅黑" w:hAnsi="微软雅黑" w:cs="微软雅黑" w:hint="eastAsia"/>
          <w:color w:val="auto"/>
          <w:sz w:val="24"/>
          <w:szCs w:val="24"/>
        </w:rPr>
        <w:t>有力地支援了疫情防控工作</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②</w:t>
      </w:r>
      <w:r>
        <w:rPr>
          <w:rFonts w:ascii="微软雅黑" w:eastAsia="微软雅黑" w:hAnsi="微软雅黑" w:cs="微软雅黑" w:hint="eastAsia"/>
          <w:color w:val="auto"/>
          <w:sz w:val="24"/>
          <w:szCs w:val="24"/>
        </w:rPr>
        <w:t>是无私奉献、服务社会的体现</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drawing>
          <wp:anchor distT="0" distB="0" distL="114300" distR="114300" simplePos="0" relativeHeight="251660288" behindDoc="0" locked="0" layoutInCell="1" allowOverlap="1">
            <wp:simplePos x="0" y="0"/>
            <wp:positionH relativeFrom="column">
              <wp:posOffset>3048000</wp:posOffset>
            </wp:positionH>
            <wp:positionV relativeFrom="paragraph">
              <wp:posOffset>7620</wp:posOffset>
            </wp:positionV>
            <wp:extent cx="2536190" cy="1991995"/>
            <wp:effectExtent l="0" t="0" r="8890" b="4445"/>
            <wp:wrapSquare wrapText="bothSides"/>
            <wp:docPr id="3" name="图片 3" descr="学科网(www.zxxk.com)--教育资源门户，提供试题试卷、教案、课件、教学论文、素材等各类教学资源库下载，还有大量丰富的教学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83738" name="图片 3" descr="学科网(www.zxxk.com)--教育资源门户，提供试题试卷、教案、课件、教学论文、素材等各类教学资源库下载，还有大量丰富的教学资讯！"/>
                    <pic:cNvPicPr>
                      <a:picLocks noChangeAspect="1"/>
                    </pic:cNvPicPr>
                  </pic:nvPicPr>
                  <pic:blipFill>
                    <a:blip xmlns:r="http://schemas.openxmlformats.org/officeDocument/2006/relationships" r:embed="rId7"/>
                    <a:stretch>
                      <a:fillRect/>
                    </a:stretch>
                  </pic:blipFill>
                  <pic:spPr>
                    <a:xfrm>
                      <a:off x="0" y="0"/>
                      <a:ext cx="2536190" cy="1991995"/>
                    </a:xfrm>
                    <a:prstGeom prst="rect">
                      <a:avLst/>
                    </a:prstGeom>
                    <a:noFill/>
                    <a:ln>
                      <a:noFill/>
                    </a:ln>
                  </pic:spPr>
                </pic:pic>
              </a:graphicData>
            </a:graphic>
          </wp:anchor>
        </w:drawing>
      </w:r>
      <w:r>
        <w:rPr>
          <w:rFonts w:ascii="微软雅黑" w:eastAsia="微软雅黑" w:hAnsi="微软雅黑" w:cs="微软雅黑" w:hint="eastAsia"/>
          <w:color w:val="auto"/>
          <w:sz w:val="24"/>
          <w:szCs w:val="24"/>
        </w:rPr>
        <w:t>③</w:t>
      </w:r>
      <w:r>
        <w:rPr>
          <w:rFonts w:ascii="微软雅黑" w:eastAsia="微软雅黑" w:hAnsi="微软雅黑" w:cs="微软雅黑" w:hint="eastAsia"/>
          <w:color w:val="auto"/>
          <w:sz w:val="24"/>
          <w:szCs w:val="24"/>
        </w:rPr>
        <w:t>将解决疫情防控工作的一切所需</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④</w:t>
      </w:r>
      <w:r>
        <w:rPr>
          <w:rFonts w:ascii="微软雅黑" w:eastAsia="微软雅黑" w:hAnsi="微软雅黑" w:cs="微软雅黑" w:hint="eastAsia"/>
          <w:color w:val="auto"/>
          <w:sz w:val="24"/>
          <w:szCs w:val="24"/>
        </w:rPr>
        <w:t>是具有强烈社会责任感的体现</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A.</w:t>
      </w:r>
      <w:r>
        <w:rPr>
          <w:rFonts w:ascii="微软雅黑" w:eastAsia="微软雅黑" w:hAnsi="微软雅黑" w:cs="微软雅黑" w:hint="eastAsia"/>
          <w:color w:val="auto"/>
          <w:sz w:val="24"/>
          <w:szCs w:val="24"/>
        </w:rPr>
        <w:t>①②③</w:t>
      </w:r>
      <w:r>
        <w:rPr>
          <w:rFonts w:ascii="微软雅黑" w:eastAsia="微软雅黑" w:hAnsi="微软雅黑" w:cs="微软雅黑" w:hint="eastAsia"/>
          <w:color w:val="auto"/>
          <w:sz w:val="24"/>
          <w:szCs w:val="24"/>
        </w:rPr>
        <w:t xml:space="preserve"> B.</w:t>
      </w:r>
      <w:r>
        <w:rPr>
          <w:rFonts w:ascii="微软雅黑" w:eastAsia="微软雅黑" w:hAnsi="微软雅黑" w:cs="微软雅黑" w:hint="eastAsia"/>
          <w:color w:val="auto"/>
          <w:sz w:val="24"/>
          <w:szCs w:val="24"/>
        </w:rPr>
        <w:t>①③④</w:t>
      </w:r>
      <w:r>
        <w:rPr>
          <w:rFonts w:ascii="微软雅黑" w:eastAsia="微软雅黑" w:hAnsi="微软雅黑" w:cs="微软雅黑" w:hint="eastAsia"/>
          <w:color w:val="auto"/>
          <w:sz w:val="24"/>
          <w:szCs w:val="24"/>
        </w:rPr>
        <w:t xml:space="preserve">  C.</w:t>
      </w:r>
      <w:r>
        <w:rPr>
          <w:rFonts w:ascii="微软雅黑" w:eastAsia="微软雅黑" w:hAnsi="微软雅黑" w:cs="微软雅黑" w:hint="eastAsia"/>
          <w:color w:val="auto"/>
          <w:sz w:val="24"/>
          <w:szCs w:val="24"/>
        </w:rPr>
        <w:t>①②④</w:t>
      </w:r>
      <w:r>
        <w:rPr>
          <w:rFonts w:ascii="微软雅黑" w:eastAsia="微软雅黑" w:hAnsi="微软雅黑" w:cs="微软雅黑" w:hint="eastAsia"/>
          <w:color w:val="auto"/>
          <w:sz w:val="24"/>
          <w:szCs w:val="24"/>
        </w:rPr>
        <w:t xml:space="preserve">  D.</w:t>
      </w:r>
      <w:r>
        <w:rPr>
          <w:rFonts w:ascii="微软雅黑" w:eastAsia="微软雅黑" w:hAnsi="微软雅黑" w:cs="微软雅黑" w:hint="eastAsia"/>
          <w:color w:val="auto"/>
          <w:sz w:val="24"/>
          <w:szCs w:val="24"/>
        </w:rPr>
        <w:t>②③④</w:t>
      </w:r>
    </w:p>
    <w:p>
      <w:pPr>
        <w:pStyle w:val="NormalWeb"/>
        <w:keepNext w:val="0"/>
        <w:keepLines w:val="0"/>
        <w:pageBreakBefore w:val="0"/>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lang w:val="en-US" w:eastAsia="zh-CN"/>
        </w:rPr>
        <w:t>4、</w:t>
      </w:r>
      <w:r>
        <w:rPr>
          <w:rFonts w:ascii="微软雅黑" w:eastAsia="微软雅黑" w:hAnsi="微软雅黑" w:cs="微软雅黑" w:hint="eastAsia"/>
          <w:color w:val="auto"/>
          <w:sz w:val="24"/>
          <w:szCs w:val="24"/>
        </w:rPr>
        <w:t>武汉肺科医院检验科的陈军负责核酸检测，因为每天要戴着橡胶手套连续工作12个小时以上，陈军的手已长满红斑。这告诉我们（  ）</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A.每个人都扮演着不同的角色，每一种角色都要承担相应的责任</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B.责任来自对他人的承诺、职业要求、道德规范、法律规定等</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C.他人不计代价与回报地对我们承担责任，我们应该学会感恩 </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D.承担责任要付出时间和精力，而且难以获得回报，得不偿失</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lang w:val="en-US" w:eastAsia="zh-CN"/>
        </w:rPr>
        <w:t>5、</w:t>
      </w:r>
      <w:r>
        <w:rPr>
          <w:rFonts w:ascii="微软雅黑" w:eastAsia="微软雅黑" w:hAnsi="微软雅黑" w:cs="微软雅黑" w:hint="eastAsia"/>
          <w:color w:val="auto"/>
          <w:sz w:val="24"/>
          <w:szCs w:val="24"/>
        </w:rPr>
        <w:t>近日，何建华、李弦等5名牺牲在新冠肺炎疫情防控一线的公安民警被追授全国公安系统二级英雄模范称号。何建华、李弦等具有强烈的责任感，这种责任感源于（    ）</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drawing>
          <wp:inline distT="0" distB="0" distL="114300" distR="114300">
            <wp:extent cx="5269230" cy="2984500"/>
            <wp:effectExtent l="0" t="0" r="3810" b="2540"/>
            <wp:docPr id="4" name="图片 4" descr="学科网(www.zxxk.com)--教育资源门户，提供试题试卷、教案、课件、教学论文、素材等各类教学资源库下载，还有大量丰富的教学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8343907" name="图片 4" descr="学科网(www.zxxk.com)--教育资源门户，提供试题试卷、教案、课件、教学论文、素材等各类教学资源库下载，还有大量丰富的教学资讯！"/>
                    <pic:cNvPicPr>
                      <a:picLocks noChangeAspect="1"/>
                    </pic:cNvPicPr>
                  </pic:nvPicPr>
                  <pic:blipFill>
                    <a:blip xmlns:r="http://schemas.openxmlformats.org/officeDocument/2006/relationships" r:embed="rId8"/>
                    <a:stretch>
                      <a:fillRect/>
                    </a:stretch>
                  </pic:blipFill>
                  <pic:spPr>
                    <a:xfrm>
                      <a:off x="0" y="0"/>
                      <a:ext cx="5269230" cy="2984500"/>
                    </a:xfrm>
                    <a:prstGeom prst="rect">
                      <a:avLst/>
                    </a:prstGeom>
                    <a:noFill/>
                    <a:ln>
                      <a:noFill/>
                    </a:ln>
                  </pic:spPr>
                </pic:pic>
              </a:graphicData>
            </a:graphic>
          </wp:inline>
        </w:drawing>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A.他人的承诺  B.职业要求   </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C.道德规范    D.法律规定</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drawing>
          <wp:anchor distT="0" distB="0" distL="114300" distR="114300" simplePos="0" relativeHeight="251661312" behindDoc="0" locked="0" layoutInCell="1" allowOverlap="1">
            <wp:simplePos x="0" y="0"/>
            <wp:positionH relativeFrom="column">
              <wp:posOffset>2705100</wp:posOffset>
            </wp:positionH>
            <wp:positionV relativeFrom="paragraph">
              <wp:posOffset>541020</wp:posOffset>
            </wp:positionV>
            <wp:extent cx="2820035" cy="2118995"/>
            <wp:effectExtent l="0" t="0" r="14605" b="14605"/>
            <wp:wrapSquare wrapText="bothSides"/>
            <wp:docPr id="5" name="图片 5" descr="学科网(www.zxxk.com)--教育资源门户，提供试题试卷、教案、课件、教学论文、素材等各类教学资源库下载，还有大量丰富的教学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293533" name="图片 5" descr="学科网(www.zxxk.com)--教育资源门户，提供试题试卷、教案、课件、教学论文、素材等各类教学资源库下载，还有大量丰富的教学资讯！"/>
                    <pic:cNvPicPr>
                      <a:picLocks noChangeAspect="1"/>
                    </pic:cNvPicPr>
                  </pic:nvPicPr>
                  <pic:blipFill>
                    <a:blip xmlns:r="http://schemas.openxmlformats.org/officeDocument/2006/relationships" r:embed="rId9"/>
                    <a:stretch>
                      <a:fillRect/>
                    </a:stretch>
                  </pic:blipFill>
                  <pic:spPr>
                    <a:xfrm>
                      <a:off x="0" y="0"/>
                      <a:ext cx="2820035" cy="2118995"/>
                    </a:xfrm>
                    <a:prstGeom prst="rect">
                      <a:avLst/>
                    </a:prstGeom>
                    <a:noFill/>
                    <a:ln>
                      <a:noFill/>
                    </a:ln>
                  </pic:spPr>
                </pic:pic>
              </a:graphicData>
            </a:graphic>
          </wp:anchor>
        </w:drawing>
      </w:r>
      <w:r>
        <w:rPr>
          <w:rFonts w:ascii="微软雅黑" w:eastAsia="微软雅黑" w:hAnsi="微软雅黑" w:cs="微软雅黑" w:hint="eastAsia"/>
          <w:color w:val="auto"/>
          <w:sz w:val="24"/>
          <w:szCs w:val="24"/>
          <w:lang w:val="en-US" w:eastAsia="zh-CN"/>
        </w:rPr>
        <w:t>6、</w:t>
      </w:r>
      <w:r>
        <w:rPr>
          <w:rFonts w:ascii="微软雅黑" w:eastAsia="微软雅黑" w:hAnsi="微软雅黑" w:cs="微软雅黑" w:hint="eastAsia"/>
          <w:color w:val="auto"/>
          <w:sz w:val="24"/>
          <w:szCs w:val="24"/>
        </w:rPr>
        <w:t>河北保定女护士赵士杰驰援湖北防疫，她所在的小区主动免除她3年物业费，并最大限度帮助解决家人生活问题。这告诉我们（    ）</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A.承担责任往往伴随着获得回报的权利</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B.只有负责任才能赢得他人的尊重和赞许</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C.人们在社会交往中形成了各种社会关系</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D.亲社会行为在人际交往和社会实践中养成</w:t>
      </w:r>
    </w:p>
    <w:p>
      <w:pPr>
        <w:pStyle w:val="NormalWeb"/>
        <w:keepNext w:val="0"/>
        <w:keepLines w:val="0"/>
        <w:pageBreakBefore w:val="0"/>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lang w:val="en-US" w:eastAsia="zh-CN"/>
        </w:rPr>
        <w:t>7、</w:t>
      </w:r>
      <w:r>
        <w:rPr>
          <w:rFonts w:ascii="微软雅黑" w:eastAsia="微软雅黑" w:hAnsi="微软雅黑" w:cs="微软雅黑" w:hint="eastAsia"/>
          <w:color w:val="auto"/>
          <w:sz w:val="24"/>
          <w:szCs w:val="24"/>
        </w:rPr>
        <w:t>从2020年1月30日开始，武汉一家餐厅老板黄海波和店员每天都会免费为医护人员和一线交警、环卫工人等送上热乎的饭菜。关爱他人就要（ ）</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①</w:t>
      </w:r>
      <w:r>
        <w:rPr>
          <w:rFonts w:ascii="微软雅黑" w:eastAsia="微软雅黑" w:hAnsi="微软雅黑" w:cs="微软雅黑" w:hint="eastAsia"/>
          <w:color w:val="auto"/>
          <w:sz w:val="24"/>
          <w:szCs w:val="24"/>
        </w:rPr>
        <w:t>满怀善意地关心和帮助他人</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②</w:t>
      </w:r>
      <w:r>
        <w:rPr>
          <w:rFonts w:ascii="微软雅黑" w:eastAsia="微软雅黑" w:hAnsi="微软雅黑" w:cs="微软雅黑" w:hint="eastAsia"/>
          <w:color w:val="auto"/>
          <w:sz w:val="24"/>
          <w:szCs w:val="24"/>
        </w:rPr>
        <w:t>尽己所能为他人排忧解难</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③</w:t>
      </w:r>
      <w:r>
        <w:rPr>
          <w:rFonts w:ascii="微软雅黑" w:eastAsia="微软雅黑" w:hAnsi="微软雅黑" w:cs="微软雅黑" w:hint="eastAsia"/>
          <w:color w:val="auto"/>
          <w:sz w:val="24"/>
          <w:szCs w:val="24"/>
        </w:rPr>
        <w:t>考虑他人的内心感受</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④</w:t>
      </w:r>
      <w:r>
        <w:rPr>
          <w:rFonts w:ascii="微软雅黑" w:eastAsia="微软雅黑" w:hAnsi="微软雅黑" w:cs="微软雅黑" w:hint="eastAsia"/>
          <w:color w:val="auto"/>
          <w:sz w:val="24"/>
          <w:szCs w:val="24"/>
        </w:rPr>
        <w:t>给予道义上和精神上的支持和关怀</w:t>
      </w:r>
    </w:p>
    <w:p>
      <w:pPr>
        <w:pStyle w:val="NormalWeb"/>
        <w:keepNext w:val="0"/>
        <w:keepLines w:val="0"/>
        <w:pageBreakBefore w:val="0"/>
        <w:numPr>
          <w:ilvl w:val="0"/>
          <w:numId w:val="2"/>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②③</w:t>
      </w:r>
      <w:r>
        <w:rPr>
          <w:rFonts w:ascii="微软雅黑" w:eastAsia="微软雅黑" w:hAnsi="微软雅黑" w:cs="微软雅黑" w:hint="eastAsia"/>
          <w:color w:val="auto"/>
          <w:sz w:val="24"/>
          <w:szCs w:val="24"/>
        </w:rPr>
        <w:t>  B.</w:t>
      </w:r>
      <w:r>
        <w:rPr>
          <w:rFonts w:ascii="微软雅黑" w:eastAsia="微软雅黑" w:hAnsi="微软雅黑" w:cs="微软雅黑" w:hint="eastAsia"/>
          <w:color w:val="auto"/>
          <w:sz w:val="24"/>
          <w:szCs w:val="24"/>
        </w:rPr>
        <w:t>③④</w:t>
      </w:r>
      <w:r>
        <w:rPr>
          <w:rFonts w:ascii="微软雅黑" w:eastAsia="微软雅黑" w:hAnsi="微软雅黑" w:cs="微软雅黑" w:hint="eastAsia"/>
          <w:color w:val="auto"/>
          <w:sz w:val="24"/>
          <w:szCs w:val="24"/>
        </w:rPr>
        <w:t> C.</w:t>
      </w:r>
      <w:r>
        <w:rPr>
          <w:rFonts w:ascii="微软雅黑" w:eastAsia="微软雅黑" w:hAnsi="微软雅黑" w:cs="微软雅黑" w:hint="eastAsia"/>
          <w:color w:val="auto"/>
          <w:sz w:val="24"/>
          <w:szCs w:val="24"/>
        </w:rPr>
        <w:t>①②</w:t>
      </w:r>
      <w:r>
        <w:rPr>
          <w:rFonts w:ascii="微软雅黑" w:eastAsia="微软雅黑" w:hAnsi="微软雅黑" w:cs="微软雅黑" w:hint="eastAsia"/>
          <w:color w:val="auto"/>
          <w:sz w:val="24"/>
          <w:szCs w:val="24"/>
        </w:rPr>
        <w:t> D.</w:t>
      </w:r>
      <w:r>
        <w:rPr>
          <w:rFonts w:ascii="微软雅黑" w:eastAsia="微软雅黑" w:hAnsi="微软雅黑" w:cs="微软雅黑" w:hint="eastAsia"/>
          <w:color w:val="auto"/>
          <w:sz w:val="24"/>
          <w:szCs w:val="24"/>
        </w:rPr>
        <w:t>①③</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lang w:val="en-US" w:eastAsia="zh-CN"/>
        </w:rPr>
        <w:t>8、</w:t>
      </w:r>
      <w:r>
        <w:rPr>
          <w:rFonts w:ascii="微软雅黑" w:eastAsia="微软雅黑" w:hAnsi="微软雅黑" w:cs="微软雅黑" w:hint="eastAsia"/>
          <w:color w:val="auto"/>
          <w:sz w:val="24"/>
          <w:szCs w:val="24"/>
        </w:rPr>
        <w:t>王某某系武汉某公司职工，2020年1月19日回长春探亲，在其出现发热咳嗽症状时，多次与他人密切接触、就餐，导致5人直接感染、多人封闭隔离观察，造成严重后果。根据《中华人民共和国刑法》、《中华人民共和国传染病防治法》等国家法律法规，2月2日，市公安局朝阳区分局对王某某（已确诊为新型冠状病毒感染）以危险方法危害公共安全罪立案侦查。对此理解正确的有（   ）</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①</w:t>
      </w:r>
      <w:r>
        <w:rPr>
          <w:rFonts w:ascii="微软雅黑" w:eastAsia="微软雅黑" w:hAnsi="微软雅黑" w:cs="微软雅黑" w:hint="eastAsia"/>
          <w:color w:val="auto"/>
          <w:sz w:val="24"/>
          <w:szCs w:val="24"/>
        </w:rPr>
        <w:t>王某某的行为已经具有严重的社会危害性</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②</w:t>
      </w:r>
      <w:r>
        <w:rPr>
          <w:rFonts w:ascii="微软雅黑" w:eastAsia="微软雅黑" w:hAnsi="微软雅黑" w:cs="微软雅黑" w:hint="eastAsia"/>
          <w:color w:val="auto"/>
          <w:sz w:val="24"/>
          <w:szCs w:val="24"/>
        </w:rPr>
        <w:t>王某某没有自觉承担对国家和社会的责任</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③</w:t>
      </w:r>
      <w:r>
        <w:rPr>
          <w:rFonts w:ascii="微软雅黑" w:eastAsia="微软雅黑" w:hAnsi="微软雅黑" w:cs="微软雅黑" w:hint="eastAsia"/>
          <w:color w:val="auto"/>
          <w:sz w:val="24"/>
          <w:szCs w:val="24"/>
        </w:rPr>
        <w:t>王某某是有权利意识的表现，应受到尊重和保护</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④</w:t>
      </w:r>
      <w:r>
        <w:rPr>
          <w:rFonts w:ascii="微软雅黑" w:eastAsia="微软雅黑" w:hAnsi="微软雅黑" w:cs="微软雅黑" w:hint="eastAsia"/>
          <w:color w:val="auto"/>
          <w:sz w:val="24"/>
          <w:szCs w:val="24"/>
        </w:rPr>
        <w:t>对王某某的处理方式表明我国司法机关严格执法</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A.</w:t>
      </w:r>
      <w:r>
        <w:rPr>
          <w:rFonts w:ascii="微软雅黑" w:eastAsia="微软雅黑" w:hAnsi="微软雅黑" w:cs="微软雅黑" w:hint="eastAsia"/>
          <w:color w:val="auto"/>
          <w:sz w:val="24"/>
          <w:szCs w:val="24"/>
        </w:rPr>
        <w:t>①②</w:t>
      </w:r>
      <w:r>
        <w:rPr>
          <w:rFonts w:ascii="微软雅黑" w:eastAsia="微软雅黑" w:hAnsi="微软雅黑" w:cs="微软雅黑" w:hint="eastAsia"/>
          <w:color w:val="auto"/>
          <w:sz w:val="24"/>
          <w:szCs w:val="24"/>
        </w:rPr>
        <w:t xml:space="preserve">  B.</w:t>
      </w:r>
      <w:r>
        <w:rPr>
          <w:rFonts w:ascii="微软雅黑" w:eastAsia="微软雅黑" w:hAnsi="微软雅黑" w:cs="微软雅黑" w:hint="eastAsia"/>
          <w:color w:val="auto"/>
          <w:sz w:val="24"/>
          <w:szCs w:val="24"/>
        </w:rPr>
        <w:t>①③</w:t>
      </w:r>
      <w:r>
        <w:rPr>
          <w:rFonts w:ascii="微软雅黑" w:eastAsia="微软雅黑" w:hAnsi="微软雅黑" w:cs="微软雅黑" w:hint="eastAsia"/>
          <w:color w:val="auto"/>
          <w:sz w:val="24"/>
          <w:szCs w:val="24"/>
        </w:rPr>
        <w:t xml:space="preserve">  C.</w:t>
      </w:r>
      <w:r>
        <w:rPr>
          <w:rFonts w:ascii="微软雅黑" w:eastAsia="微软雅黑" w:hAnsi="微软雅黑" w:cs="微软雅黑" w:hint="eastAsia"/>
          <w:color w:val="auto"/>
          <w:sz w:val="24"/>
          <w:szCs w:val="24"/>
        </w:rPr>
        <w:t>②④</w:t>
      </w:r>
      <w:r>
        <w:rPr>
          <w:rFonts w:ascii="微软雅黑" w:eastAsia="微软雅黑" w:hAnsi="微软雅黑" w:cs="微软雅黑" w:hint="eastAsia"/>
          <w:color w:val="auto"/>
          <w:sz w:val="24"/>
          <w:szCs w:val="24"/>
        </w:rPr>
        <w:t xml:space="preserve">  D.</w:t>
      </w:r>
      <w:r>
        <w:rPr>
          <w:rFonts w:ascii="微软雅黑" w:eastAsia="微软雅黑" w:hAnsi="微软雅黑" w:cs="微软雅黑" w:hint="eastAsia"/>
          <w:color w:val="auto"/>
          <w:sz w:val="24"/>
          <w:szCs w:val="24"/>
        </w:rPr>
        <w:t>③④</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lang w:val="en-US" w:eastAsia="zh-CN"/>
        </w:rPr>
        <w:t>9、</w:t>
      </w:r>
      <w:r>
        <w:rPr>
          <w:rFonts w:ascii="微软雅黑" w:eastAsia="微软雅黑" w:hAnsi="微软雅黑" w:cs="微软雅黑" w:hint="eastAsia"/>
          <w:color w:val="auto"/>
          <w:sz w:val="24"/>
          <w:szCs w:val="24"/>
        </w:rPr>
        <w:t>截至2020年1月29日12时，湖北省慈善系统、红十字会系统累计接受捐助资金42.6亿元、捐赠物资529万件。从83岁拾荒大爷捐出万元用于防疫，到贵州60名小学生拿出12400 元压岁钱,再到四川农民将自家种植的10万多斤蔬菜捐出……这些捐赠行为（     ）</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①</w:t>
      </w:r>
      <w:r>
        <w:rPr>
          <w:rFonts w:ascii="微软雅黑" w:eastAsia="微软雅黑" w:hAnsi="微软雅黑" w:cs="微软雅黑" w:hint="eastAsia"/>
          <w:color w:val="auto"/>
          <w:sz w:val="24"/>
          <w:szCs w:val="24"/>
        </w:rPr>
        <w:t>有力地支援了疫情防控工作</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②</w:t>
      </w:r>
      <w:r>
        <w:rPr>
          <w:rFonts w:ascii="微软雅黑" w:eastAsia="微软雅黑" w:hAnsi="微软雅黑" w:cs="微软雅黑" w:hint="eastAsia"/>
          <w:color w:val="auto"/>
          <w:sz w:val="24"/>
          <w:szCs w:val="24"/>
        </w:rPr>
        <w:t>是无私奉献、服务社会的体现</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③</w:t>
      </w:r>
      <w:r>
        <w:rPr>
          <w:rFonts w:ascii="微软雅黑" w:eastAsia="微软雅黑" w:hAnsi="微软雅黑" w:cs="微软雅黑" w:hint="eastAsia"/>
          <w:color w:val="auto"/>
          <w:sz w:val="24"/>
          <w:szCs w:val="24"/>
        </w:rPr>
        <w:t>将解决疫情防控工作的一切所需</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④</w:t>
      </w:r>
      <w:r>
        <w:rPr>
          <w:rFonts w:ascii="微软雅黑" w:eastAsia="微软雅黑" w:hAnsi="微软雅黑" w:cs="微软雅黑" w:hint="eastAsia"/>
          <w:color w:val="auto"/>
          <w:sz w:val="24"/>
          <w:szCs w:val="24"/>
        </w:rPr>
        <w:t>是具有强烈社会责任感的体现</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A.</w:t>
      </w:r>
      <w:r>
        <w:rPr>
          <w:rFonts w:ascii="微软雅黑" w:eastAsia="微软雅黑" w:hAnsi="微软雅黑" w:cs="微软雅黑" w:hint="eastAsia"/>
          <w:color w:val="auto"/>
          <w:sz w:val="24"/>
          <w:szCs w:val="24"/>
        </w:rPr>
        <w:t>①②③</w:t>
      </w:r>
      <w:r>
        <w:rPr>
          <w:rFonts w:ascii="微软雅黑" w:eastAsia="微软雅黑" w:hAnsi="微软雅黑" w:cs="微软雅黑" w:hint="eastAsia"/>
          <w:color w:val="auto"/>
          <w:sz w:val="24"/>
          <w:szCs w:val="24"/>
        </w:rPr>
        <w:t xml:space="preserve"> B.</w:t>
      </w:r>
      <w:r>
        <w:rPr>
          <w:rFonts w:ascii="微软雅黑" w:eastAsia="微软雅黑" w:hAnsi="微软雅黑" w:cs="微软雅黑" w:hint="eastAsia"/>
          <w:color w:val="auto"/>
          <w:sz w:val="24"/>
          <w:szCs w:val="24"/>
        </w:rPr>
        <w:t>①③④</w:t>
      </w:r>
      <w:r>
        <w:rPr>
          <w:rFonts w:ascii="微软雅黑" w:eastAsia="微软雅黑" w:hAnsi="微软雅黑" w:cs="微软雅黑" w:hint="eastAsia"/>
          <w:color w:val="auto"/>
          <w:sz w:val="24"/>
          <w:szCs w:val="24"/>
        </w:rPr>
        <w:t xml:space="preserve"> C.</w:t>
      </w:r>
      <w:r>
        <w:rPr>
          <w:rFonts w:ascii="微软雅黑" w:eastAsia="微软雅黑" w:hAnsi="微软雅黑" w:cs="微软雅黑" w:hint="eastAsia"/>
          <w:color w:val="auto"/>
          <w:sz w:val="24"/>
          <w:szCs w:val="24"/>
        </w:rPr>
        <w:t>②③④</w:t>
      </w:r>
      <w:r>
        <w:rPr>
          <w:rFonts w:ascii="微软雅黑" w:eastAsia="微软雅黑" w:hAnsi="微软雅黑" w:cs="微软雅黑" w:hint="eastAsia"/>
          <w:color w:val="auto"/>
          <w:sz w:val="24"/>
          <w:szCs w:val="24"/>
        </w:rPr>
        <w:t xml:space="preserve"> D.</w:t>
      </w:r>
      <w:r>
        <w:rPr>
          <w:rFonts w:ascii="微软雅黑" w:eastAsia="微软雅黑" w:hAnsi="微软雅黑" w:cs="微软雅黑" w:hint="eastAsia"/>
          <w:color w:val="auto"/>
          <w:sz w:val="24"/>
          <w:szCs w:val="24"/>
        </w:rPr>
        <w:t>①②④</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10、截至2020年1月29日12时，湖北省慈善系统、红十字会系统累计接受捐助资金42.6亿元、捐赠物资529万件。从83岁拾荒大爷捐出万元用于防疫，到贵州60名小学生拿出12400元压岁钱，再到四川农民将自家种植的10万多斤蔬菜捐出……这些捐赠行为(    )</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①有力地支援了疫情防控工作②是无私奉献、服务社会的体现</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③将解决疫情防控工作的一切所需④是具有强烈社会责任感的体现</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A．①②③  B．①③④  C．②③④  D．①②④</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default"/>
          <w:color w:val="auto"/>
          <w:sz w:val="24"/>
          <w:szCs w:val="24"/>
          <w:lang w:val="en-US" w:eastAsia="zh-CN"/>
        </w:rPr>
      </w:pPr>
      <w:r>
        <w:rPr>
          <w:rFonts w:ascii="微软雅黑" w:eastAsia="微软雅黑" w:hAnsi="微软雅黑" w:cs="微软雅黑" w:hint="eastAsia"/>
          <w:color w:val="auto"/>
          <w:sz w:val="24"/>
          <w:szCs w:val="24"/>
          <w:lang w:val="en-US" w:eastAsia="zh-CN"/>
        </w:rPr>
        <w:t>二、非选择题</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lang w:val="en-US" w:eastAsia="zh-CN"/>
        </w:rPr>
        <w:t>1、</w:t>
      </w:r>
      <w:r>
        <w:rPr>
          <w:rFonts w:ascii="微软雅黑" w:eastAsia="微软雅黑" w:hAnsi="微软雅黑" w:cs="微软雅黑" w:hint="eastAsia"/>
          <w:color w:val="auto"/>
          <w:sz w:val="24"/>
          <w:szCs w:val="24"/>
        </w:rPr>
        <w:t>材料一：为支持抗疫，上海武警执勤三支队十九中队官兵将家人寄来的500只N95口罩捐赠给一线医护和志愿者，自己戴普通一次性口罩。</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材料二：2月1日，山东费县城阳村支部书记孙士贞，在抗击新冠肺炎工作中突发疾病去世，享年59岁。他曾用大喇叭喊话村民别出门。</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请你从生命至上和负责任的角度评析中队官兵和孙书记的行为</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lang w:val="en-US" w:eastAsia="zh-CN"/>
        </w:rPr>
        <w:t>2、</w:t>
      </w:r>
      <w:r>
        <w:rPr>
          <w:rFonts w:ascii="微软雅黑" w:eastAsia="微软雅黑" w:hAnsi="微软雅黑" w:cs="微软雅黑" w:hint="eastAsia"/>
          <w:color w:val="auto"/>
          <w:sz w:val="24"/>
          <w:szCs w:val="24"/>
        </w:rPr>
        <w:t>.材料一: 2020年2月9日，近6000人组成的医疗队乘坐41架次包机陆续抵达武汉，这是各地医疗队支援武汉同日到达人数最多的一天。一声令下，全国医疗精兵强将以前所未有的速度在武汉实现了“大会师” 。武汉广大医护人员冲锋在前，全国各地医务工作者成为这个春节最可敬的“白衣战士”。</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材料二:连日来,许多共产党员冲锋在疫情防控-线，他们有的是不计生死、争分夺秒抢救生命的医护人员;有的是听从指挥、闻令而动的人民子弟兵;有的是恪尽职守保卫一方安宁的公安人员;有的是挨家挨户、苦口婆心排查劝返的街道社区村组干部……尽管职业岗位不同，但对疫情防护都拼尽全力，他们用实际行动践行共产党员的初心和使命，是“最美逆行者”。</w:t>
      </w:r>
    </w:p>
    <w:p>
      <w:pPr>
        <w:pStyle w:val="NormalWeb"/>
        <w:keepNext w:val="0"/>
        <w:keepLines w:val="0"/>
        <w:pageBreakBefore w:val="0"/>
        <w:numPr>
          <w:ilvl w:val="0"/>
          <w:numId w:val="3"/>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在这场阳击战中-批又一批的“最美逆行者”的“美”体现在哪些方面?</w:t>
      </w: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p>
    <w:p>
      <w:pPr>
        <w:pStyle w:val="NormalWeb"/>
        <w:keepNext w:val="0"/>
        <w:keepLines w:val="0"/>
        <w:pageBreakBefore w:val="0"/>
        <w:numPr>
          <w:ilvl w:val="0"/>
          <w:numId w:val="3"/>
        </w:numPr>
        <w:kinsoku/>
        <w:wordWrap/>
        <w:overflowPunct/>
        <w:topLinePunct w:val="0"/>
        <w:autoSpaceDE/>
        <w:autoSpaceDN/>
        <w:bidi w:val="0"/>
        <w:adjustRightInd w:val="0"/>
        <w:snapToGrid w:val="0"/>
        <w:spacing w:before="0" w:beforeAutospacing="0" w:after="0" w:afterAutospacing="0" w:line="240" w:lineRule="auto"/>
        <w:ind w:left="0" w:firstLine="0" w:leftChars="0" w:firstLineChars="0"/>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请从责任与角色关系的角度，谈谈这些“最美逆行者”的行动说明了什么?</w:t>
      </w: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（3）这些“最美逆行者”的举动对自己和社会有何重要的意义?</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（4）广大医护人员冒着生命危险拯救病人的高尚行为给了你哪些启示呢？</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p>
    <w:p>
      <w:pPr>
        <w:pStyle w:val="NormalWeb"/>
        <w:keepNext w:val="0"/>
        <w:keepLines w:val="0"/>
        <w:pageBreakBefore w:val="0"/>
        <w:numPr>
          <w:ilvl w:val="0"/>
          <w:numId w:val="4"/>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向“最美逆行者”学习，我们应该怎样做?</w:t>
      </w: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p>
    <w:p>
      <w:pPr>
        <w:pStyle w:val="NormalWeb"/>
        <w:keepNext w:val="0"/>
        <w:keepLines w:val="0"/>
        <w:pageBreakBefore w:val="0"/>
        <w:numPr>
          <w:ilvl w:val="0"/>
          <w:numId w:val="5"/>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广大群众积极响应政府号召，自觉居家隔离，不串门，网络、电话拜年问候。你从中体会到什么？</w:t>
      </w: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4、2020年的春节,一场突如其来的灾难一新型冠状病毒肺炎,降临到我们的头上。在危难时刻,党中央、国务院对“新型冠状病毒肺炎”疫情采取了一系列坚决、果断和有效的措施,精心组织领导了这一场没有硝烟的战斗。全国军民团结一致,和衷共济;白衣战士日夜奋战,舍身忘死众多科学家知难而上,科技攻关……经过全国人民的共同努力,我们取得了防控“新型冠状病毒肺炎”的初步胜利。但是,</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面对“新型冠状病毒肺炎”疫情的发生,也暴露出我们社会生活中存在的一些问题。</w:t>
      </w:r>
    </w:p>
    <w:p>
      <w:pPr>
        <w:pStyle w:val="NormalWeb"/>
        <w:keepNext w:val="0"/>
        <w:keepLines w:val="0"/>
        <w:pageBreakBefore w:val="0"/>
        <w:numPr>
          <w:ilvl w:val="0"/>
          <w:numId w:val="6"/>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请结合思想政治课的有关道理想一想,在抗击“新型冠状病毒肺炎”的斗争中,医务人员的哪些精神和品质值得我们学习?(4分)</w:t>
      </w: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numPr>
          <w:ilvl w:val="0"/>
          <w:numId w:val="6"/>
        </w:numPr>
        <w:kinsoku/>
        <w:wordWrap/>
        <w:overflowPunct/>
        <w:topLinePunct w:val="0"/>
        <w:autoSpaceDE/>
        <w:autoSpaceDN/>
        <w:bidi w:val="0"/>
        <w:adjustRightInd w:val="0"/>
        <w:snapToGrid w:val="0"/>
        <w:spacing w:before="0" w:beforeAutospacing="0" w:after="0" w:afterAutospacing="0" w:line="240" w:lineRule="auto"/>
        <w:ind w:left="0" w:firstLine="0" w:leftChars="0" w:firstLineChars="0"/>
        <w:jc w:val="both"/>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假如你是上述情景中的出租车司机,你会怎么做?作为有“新型冠状病毒肺炎”症状的乘客,你认为应该怎么做?在抗击新型冠状病毒肺炎斗争中我们每个人应怎样做？请用学过的有关知识加以说明。(4分)</w:t>
      </w: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numPr>
          <w:ilvl w:val="0"/>
          <w:numId w:val="6"/>
        </w:numPr>
        <w:kinsoku/>
        <w:wordWrap/>
        <w:overflowPunct/>
        <w:topLinePunct w:val="0"/>
        <w:autoSpaceDE/>
        <w:autoSpaceDN/>
        <w:bidi w:val="0"/>
        <w:adjustRightInd w:val="0"/>
        <w:snapToGrid w:val="0"/>
        <w:spacing w:before="0" w:beforeAutospacing="0" w:after="0" w:afterAutospacing="0" w:line="240" w:lineRule="auto"/>
        <w:ind w:left="0" w:firstLine="0" w:leftChars="0" w:firstLineChars="0"/>
        <w:jc w:val="both"/>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为预防“新型冠状病毒肺炎”和其他传染病,生活中应克服哪些陋习?并请提出改进的建议。(2分)</w:t>
      </w: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5、不忘初心张定宇  在抗疫一线，他临危受命。在灾情关头，他冲锋在前。隐瞒了身患渐冻症的病情，顾不上被新型冠状病毒感染的妻子，武汉市金银潭医院党委副书记、院长张定宇坚守在抗击疫情最前沿，用渐冻的生命，托起信心与希望。“我必须跑得更快，才能跑赢时间；我必须跑得更快，才能从病毒手里抢回更多病人。”“身为共产党员、医务工作者，非常时期、危急时刻，必须不忘初心、勇担使命，坚决顶上去！”</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1）．谈谈你对张定宇医生先进事迹的认识。</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numPr>
          <w:ilvl w:val="0"/>
          <w:numId w:val="7"/>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.张定宇医生不顾危险赶往疫情最前线的行为给了我们哪些启示？</w:t>
      </w: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6、抗击疫情激发全民爱心一方有难，八方支援。防控疫情牵动人心，更激发出了全国人民的爱心。据统计，截至2020年1月29日1 2时，湖北省慈善系统、红十字会系统累计接受捐助资金42.6亿元、捐赠物资529万件。从83岁拾荒大爷捐出万元用于防疫，到贵州60名小学生拿出12400元压岁钱，再到四川农民将自家种植的10万多斤蔬菜捐出……</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 xml:space="preserve">    湖北省要求将每一笔受捐的财物在清单上写得清清楚楚，将每一笔财物的流向跟踪到底。从接收到分发，再到具体去向，每一个环节都应该公开透明，一目了然，让公众看得见；每一笔受捐财物的使用，都可追溯，可查验。</w:t>
      </w:r>
    </w:p>
    <w:p>
      <w:pPr>
        <w:pStyle w:val="NormalWeb"/>
        <w:keepNext w:val="0"/>
        <w:keepLines w:val="0"/>
        <w:pageBreakBefore w:val="0"/>
        <w:numPr>
          <w:ilvl w:val="0"/>
          <w:numId w:val="8"/>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．拾荒大爷、60名小学生、四川农民等全民爱心行为体现了教材哪些观点？</w:t>
      </w: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numPr>
          <w:ilvl w:val="0"/>
          <w:numId w:val="8"/>
        </w:numPr>
        <w:kinsoku/>
        <w:wordWrap/>
        <w:overflowPunct/>
        <w:topLinePunct w:val="0"/>
        <w:autoSpaceDE/>
        <w:autoSpaceDN/>
        <w:bidi w:val="0"/>
        <w:adjustRightInd w:val="0"/>
        <w:snapToGrid w:val="0"/>
        <w:spacing w:before="0" w:beforeAutospacing="0" w:after="0" w:afterAutospacing="0" w:line="240" w:lineRule="auto"/>
        <w:ind w:left="0" w:firstLine="0" w:leftChars="0" w:firstLineChars="0"/>
        <w:jc w:val="both"/>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．湖北省的上述要求有哪些积极作用？</w:t>
      </w: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numPr>
          <w:ilvl w:val="0"/>
          <w:numId w:val="8"/>
        </w:numPr>
        <w:kinsoku/>
        <w:wordWrap/>
        <w:overflowPunct/>
        <w:topLinePunct w:val="0"/>
        <w:autoSpaceDE/>
        <w:autoSpaceDN/>
        <w:bidi w:val="0"/>
        <w:adjustRightInd w:val="0"/>
        <w:snapToGrid w:val="0"/>
        <w:spacing w:before="0" w:beforeAutospacing="0" w:after="0" w:afterAutospacing="0" w:line="240" w:lineRule="auto"/>
        <w:ind w:left="0" w:firstLine="0" w:leftChars="0" w:firstLineChars="0"/>
        <w:jc w:val="both"/>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．一方有难，八方支援。作为中学生，你应该怎样贡献自己的力量？</w:t>
      </w: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7、志愿者抗击疫情、守护后方在这场没有硝烟的战役中，有“捐躯赴国难，视死忽如归”的请战勇士，有“毁家纾难，驰援一线”的慷慨壮士，还有一群不求回报、无私奉献的志愿者战士，不论他们来自哪里，不论他们是谁，他们都在各自的位置上，用自己的</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方式共同织就了抗击疫情、守住后方的安全之网，展示着作为一名中国人的责任与担当。</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 xml:space="preserve">    志愿者们志愿为一线的医护人员及家属开展志愿服务，为一线的“勇士们”撑起大后方。防疫安全教育、疏解居民情绪、街巷防疫巡逻、关卡体温量测、发热情况排查、定时定点消毒在这些天已经成为了他们的日常，他们用无怨无悔的付出、奔波劳累的身影，共同构筑起社区抗疫防护安全屏障，他们用实际行动诠释着“奉献、友爱、互助、进步”的志愿精神。</w:t>
      </w:r>
    </w:p>
    <w:p>
      <w:pPr>
        <w:pStyle w:val="NormalWeb"/>
        <w:keepNext w:val="0"/>
        <w:keepLines w:val="0"/>
        <w:pageBreakBefore w:val="0"/>
        <w:numPr>
          <w:ilvl w:val="0"/>
          <w:numId w:val="9"/>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．志愿者们志愿为一线的医护人员及家属开展志愿服务，无怨无悔的付出有哪些积极意义？</w:t>
      </w: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numPr>
          <w:ilvl w:val="0"/>
          <w:numId w:val="9"/>
        </w:numPr>
        <w:kinsoku/>
        <w:wordWrap/>
        <w:overflowPunct/>
        <w:topLinePunct w:val="0"/>
        <w:autoSpaceDE/>
        <w:autoSpaceDN/>
        <w:bidi w:val="0"/>
        <w:adjustRightInd w:val="0"/>
        <w:snapToGrid w:val="0"/>
        <w:spacing w:before="0" w:beforeAutospacing="0" w:after="0" w:afterAutospacing="0" w:line="240" w:lineRule="auto"/>
        <w:ind w:left="0" w:firstLine="0" w:leftChars="0" w:firstLineChars="0"/>
        <w:jc w:val="both"/>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．在新春佳节期间，很多志愿者依然奋战在防疫的第一线上，这带给我们哪些启示？</w:t>
      </w: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3）为了更好地传承和弘扬志愿者精神，聚集社会正能量，你有哪些合理化建议？</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bookmarkStart w:id="0" w:name="_GoBack"/>
      <w:bookmarkEnd w:id="0"/>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default"/>
          <w:color w:val="auto"/>
          <w:sz w:val="24"/>
          <w:szCs w:val="24"/>
          <w:lang w:val="en-US" w:eastAsia="zh-CN"/>
        </w:rPr>
      </w:pPr>
      <w:r>
        <w:rPr>
          <w:rFonts w:ascii="微软雅黑" w:eastAsia="微软雅黑" w:hAnsi="微软雅黑" w:cs="微软雅黑" w:hint="eastAsia"/>
          <w:color w:val="auto"/>
          <w:sz w:val="24"/>
          <w:szCs w:val="24"/>
          <w:lang w:val="en-US" w:eastAsia="zh-CN"/>
        </w:rPr>
        <w:t>参考答案</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default"/>
          <w:color w:val="auto"/>
          <w:sz w:val="24"/>
          <w:szCs w:val="24"/>
          <w:lang w:val="en-US" w:eastAsia="zh-CN"/>
        </w:rPr>
      </w:pPr>
      <w:r>
        <w:rPr>
          <w:rFonts w:ascii="微软雅黑" w:eastAsia="微软雅黑" w:hAnsi="微软雅黑" w:cs="微软雅黑" w:hint="eastAsia"/>
          <w:color w:val="auto"/>
          <w:sz w:val="24"/>
          <w:szCs w:val="24"/>
          <w:lang w:val="en-US" w:eastAsia="zh-CN"/>
        </w:rPr>
        <w:t>一、选择题</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1、C2、C3、C4、C5、B6、A7、C8、A9、D10、D</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default"/>
          <w:color w:val="auto"/>
          <w:sz w:val="24"/>
          <w:szCs w:val="24"/>
          <w:lang w:val="en-US" w:eastAsia="zh-CN"/>
        </w:rPr>
      </w:pPr>
      <w:r>
        <w:rPr>
          <w:rFonts w:ascii="微软雅黑" w:eastAsia="微软雅黑" w:hAnsi="微软雅黑" w:cs="微软雅黑" w:hint="eastAsia"/>
          <w:color w:val="auto"/>
          <w:sz w:val="24"/>
          <w:szCs w:val="24"/>
          <w:lang w:val="en-US" w:eastAsia="zh-CN"/>
        </w:rPr>
        <w:t>二、非选择题</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lang w:val="en-US" w:eastAsia="zh-CN"/>
        </w:rPr>
        <w:t>1、</w:t>
      </w:r>
      <w:r>
        <w:rPr>
          <w:rFonts w:ascii="微软雅黑" w:eastAsia="微软雅黑" w:hAnsi="微软雅黑" w:cs="微软雅黑" w:hint="eastAsia"/>
          <w:color w:val="auto"/>
          <w:sz w:val="24"/>
          <w:szCs w:val="24"/>
        </w:rPr>
        <w:t>中队官兵和孙书记的行为都是正确的。</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1）中队官兵和孙书记的行为做到了生命至上。生命是崇高的、神圣的，生命都是宝贵的，每个人的生命都比金钱、权势等更重要，生命价值高于一切。生命至上，并不意味着只看到自己生命的重要性，我们也必须承认别人的生命同样重要。中队官兵将家人寄来的口罩捐赠给一线医护和志愿者，孙书记在抗击新冠肺炎工作中用大喇叭喊话村民别出门，他们都做到了珍爱他人的生命，如同珍爱自己的生命一样。</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eastAsia="zh-CN"/>
        </w:rPr>
      </w:pPr>
      <w:r>
        <w:rPr>
          <w:rFonts w:ascii="微软雅黑" w:eastAsia="微软雅黑" w:hAnsi="微软雅黑" w:cs="微软雅黑" w:hint="eastAsia"/>
          <w:color w:val="auto"/>
          <w:sz w:val="24"/>
          <w:szCs w:val="24"/>
        </w:rPr>
        <w:t>（2）中队官兵和孙书记的行为做到了负责任。只有人人具有责任心，自觉履行应尽的责任，我们才能共享更加幸福美好的生活。中队官兵将家人寄来的口罩捐赠给一线医护和志愿者，孙书记在抗击新冠肺炎工作</w:t>
      </w:r>
      <w:r>
        <w:rPr>
          <w:rFonts w:ascii="微软雅黑" w:eastAsia="微软雅黑" w:hAnsi="微软雅黑" w:cs="微软雅黑" w:hint="eastAsia"/>
          <w:color w:val="auto"/>
          <w:sz w:val="24"/>
          <w:szCs w:val="24"/>
          <w:lang w:eastAsia="zh-CN"/>
        </w:rPr>
        <w:t>。</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lang w:val="en-US" w:eastAsia="zh-CN"/>
        </w:rPr>
        <w:t>2、</w:t>
      </w:r>
      <w:r>
        <w:rPr>
          <w:rFonts w:ascii="微软雅黑" w:eastAsia="微软雅黑" w:hAnsi="微软雅黑" w:cs="微软雅黑" w:hint="eastAsia"/>
          <w:color w:val="auto"/>
          <w:sz w:val="24"/>
          <w:szCs w:val="24"/>
        </w:rPr>
        <w:t>（1）爱岗敬业，乐于奉献；自觉承担社会责任；坚强勇敢，临危不惧；珍爱生命，善待他人生命；等。</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（2）在社会生活的舞台上,每个人都扮演着不同的角色；每一种角色都意味着承担相应的责任；只有人人认识到自己扮演的角色、承担应尽的责任，才能构建各尽其能、各得其所而又和谐相处的社会。</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（3）对自己:有利于充实自己、锻炼自己，有利于实现人生价值；有利于增强社会责任等。</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对社会:服务社会、战胜疫情；营造“我为人人，人人为我”；的良好社会氛围；凝聚中国力量；等。</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（4）①肯定生命、尊重生命，无私奉献延伸生命的价值；</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②要具有强烈的社会责任感，担当精神和无私奉献的精神；</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③弘扬民族精神，教育我们要善待生命，爱护自己的生命，还要尊重他人的生命。</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（5）</w:t>
      </w:r>
      <w:r>
        <w:rPr>
          <w:rFonts w:ascii="微软雅黑" w:eastAsia="微软雅黑" w:hAnsi="微软雅黑" w:cs="微软雅黑" w:hint="eastAsia"/>
          <w:color w:val="auto"/>
          <w:sz w:val="24"/>
          <w:szCs w:val="24"/>
          <w:lang w:val="en-US" w:eastAsia="zh-CN"/>
        </w:rPr>
        <w:t>①树立正确的人生观、价值观;坚定正确的理想、信念。②用坚持、责任、勇敢书写生命价值,在平凡中创造伟大。</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③努力学习，勇于承担责任。</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④增强维护国家利益的责任感和使命感。</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⑤弘扬高度的爱国主义精神，始终以国家利益为重，必要时能够牺牲自己的一切。</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3、每个人都扮演着不同的角色，承担不同的责任。人人都应该具有责任心，自觉履行相应的责任。 要珍爱生命、爱护身体、增强自我保护能力。</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4、（1）医务人员具有强烈的社会责任心,立足本职,积极主动地,创造性地承担自己的社会责任;学习他们为国家和人民利益乐于奉献、勇于献身的精神。(4分</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（2）①作为出租车司机,应与120急救中心联系或直接送乘客至医院等。(1分)</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②作为有新型冠状病毒肺炎症状的乘客应去医院就诊,自觉接受医学观察或相关的隔离措施。</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③在抗击新型冠状病毒肺炎斗争中我们每个人都要履行自己的道德责任和法律责任。既珍爱自己的生命,又要真诚地保护他人、保护社会,做到对自己负责,对他人负责,对社会负责。(2分)</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（3）陋习:随地吐痰、乱扔垃圾、吃野生动物、对着别人咳嗽打喷嚏等。(1分)</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改进的建议如:加强宣传教育;并对有害于人们健康和环境卫生的陋习加大处罚力度。等。(1分)</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5、1）(1)作为医生，他积极参与抗疫情斗争，爱岗敬业，无私奉献。</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(2)积极承担责任，不言代价与回报。</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(3)生命的价值在于创造和贡献。</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(4)生命虽然平凡，但也能时时创造伟大。</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(5)正确面对挫折，培养坚强的意志。</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2）(1)肯定生命、尊重生命，无私奉献，延伸生命的价值。</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(2)弘扬民族精神，教育我们要善待生命，爱护自己生命的同时，还要尊重他人的生命。</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(3)要着眼长远、顾全大局，以国家利益为重，把国家利益放在第一位。</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(4)要爱岗敬业，积极承担责任，为社会作贡献，实现我们自身的价值。</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(5)要向抗击疫情的英雄学习，汲取榜样的力量，使社会和国家变得更加美好。</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6、1）(1)每一种角色都意味着承担相应的责任。</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(2)对他人和社会负责，要学会感恩，主动关心、帮助和服务他人。</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(3)关爱传递着美好情感，是社会和谐稳定的润滑剂和正能量。</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(4)服务社会体现人生价值，要积极为社会做贡献。</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(5)传承和弘扬民族精神表现在国家紧要关头能够挺身而出，无私奉献。</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2）(1)有利于唤醒人们的捐赠热情。</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(2)有利于营造良好的捐赠环境。</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(3)有利于增强湖北人民战胜疫情的信心。</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3）(1)积极奉献爱心，用实际行动助力灾情。</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(2)不信谣不造谣不传谣，坚信国家的政策和指挥。</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(3)积极宣传防疫相关知识，并身体力行，响应家乡、社区等的号召。</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(4)关注疫情消息，心系祖国。</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7、1）(1)有利于让我们的生活变得更加安全，更加温暖，更加充满阳光和希望。</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(2)有利于发挥榜样的引领作用，增强公民的责任意识，营造积极承担责任的良好社会氛围。</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(3)有利于引导人们服务社会、奉献社会，积极参加社会公益活动。</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(4)有利于弘扬助人为乐的传统美德，传递温暖。</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(5)有助于增强社会责任感，使自身的价值在奉献中得以提升。</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(6)有利于培育和践行社会主义核心价值观。</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2）(1)国家利益至上，人民利益高于一切，我们要坚决维护国家利益和人民利益。</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(2)当国家利益与个人利益发生冲突时，我们要着眼长远，顾全大局，以国家利益为重，把国家利益放在第一位。</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(3)要将个人命运和国家命运紧密相连，让生命从平凡中闪耀出伟大。</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(4)要勇于担当，积极承担社会责任，对他人和社会负责。</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(5)积极服务和奉献社会，实现自身的价值。</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3）(1)大力宣传优秀志愿者的典型事迹，广泛弘扬志愿精神。</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(2)发挥新闻媒体的作用，对优秀志愿者事迹及时予以报道宣传，营造良好的社会舆论氛围。</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(3)公民要自觉做中华民族传统美德的传承者、社会主义道德规范的实践者，遵守规则秩序。</w:t>
      </w:r>
    </w:p>
    <w:sectPr>
      <w:pgSz w:w="11906" w:h="16838"/>
      <w:pgMar w:top="1440" w:right="1800" w:bottom="1440" w:left="1800" w:header="851" w:footer="992" w:gutter="0"/>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楷体">
    <w:panose1 w:val="02010609060101010101"/>
    <w:charset w:val="86"/>
    <w:family w:val="auto"/>
    <w:pitch w:val="default"/>
    <w:sig w:usb0="800002BF" w:usb1="38CF7CFA" w:usb2="00000016" w:usb3="00000000" w:csb0="0004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A852799B"/>
    <w:multiLevelType w:val="singleLevel"/>
    <w:tmpl w:val="A852799B"/>
    <w:lvl w:ilvl="0">
      <w:start w:val="1"/>
      <w:numFmt w:val="decimal"/>
      <w:suff w:val="nothing"/>
      <w:lvlText w:val="%1）"/>
      <w:lvlJc w:val="left"/>
    </w:lvl>
  </w:abstractNum>
  <w:abstractNum w:abstractNumId="1">
    <w:nsid w:val="AFE93807"/>
    <w:multiLevelType w:val="singleLevel"/>
    <w:tmpl w:val="AFE93807"/>
    <w:lvl w:ilvl="0">
      <w:start w:val="1"/>
      <w:numFmt w:val="decimal"/>
      <w:suff w:val="space"/>
      <w:lvlText w:val="(%1)"/>
      <w:lvlJc w:val="left"/>
    </w:lvl>
  </w:abstractNum>
  <w:abstractNum w:abstractNumId="2">
    <w:nsid w:val="BFAD1002"/>
    <w:multiLevelType w:val="singleLevel"/>
    <w:tmpl w:val="BFAD1002"/>
    <w:lvl w:ilvl="0">
      <w:start w:val="2"/>
      <w:numFmt w:val="decimal"/>
      <w:suff w:val="nothing"/>
      <w:lvlText w:val="%1）"/>
      <w:lvlJc w:val="left"/>
    </w:lvl>
  </w:abstractNum>
  <w:abstractNum w:abstractNumId="3">
    <w:nsid w:val="BFF1B3A9"/>
    <w:multiLevelType w:val="singleLevel"/>
    <w:tmpl w:val="BFF1B3A9"/>
    <w:lvl w:ilvl="0">
      <w:start w:val="5"/>
      <w:numFmt w:val="decimal"/>
      <w:suff w:val="nothing"/>
      <w:lvlText w:val="（%1）"/>
      <w:lvlJc w:val="left"/>
    </w:lvl>
  </w:abstractNum>
  <w:abstractNum w:abstractNumId="4">
    <w:nsid w:val="0272F3DC"/>
    <w:multiLevelType w:val="singleLevel"/>
    <w:tmpl w:val="0272F3DC"/>
    <w:lvl w:ilvl="0">
      <w:start w:val="1"/>
      <w:numFmt w:val="decimal"/>
      <w:suff w:val="nothing"/>
      <w:lvlText w:val="（%1）"/>
      <w:lvlJc w:val="left"/>
    </w:lvl>
  </w:abstractNum>
  <w:abstractNum w:abstractNumId="5">
    <w:nsid w:val="086922E8"/>
    <w:multiLevelType w:val="singleLevel"/>
    <w:tmpl w:val="086922E8"/>
    <w:lvl w:ilvl="0">
      <w:start w:val="3"/>
      <w:numFmt w:val="decimal"/>
      <w:suff w:val="space"/>
      <w:lvlText w:val="%1、"/>
      <w:lvlJc w:val="left"/>
    </w:lvl>
  </w:abstractNum>
  <w:abstractNum w:abstractNumId="6">
    <w:nsid w:val="47FF18FC"/>
    <w:multiLevelType w:val="singleLevel"/>
    <w:tmpl w:val="47FF18FC"/>
    <w:lvl w:ilvl="0">
      <w:start w:val="1"/>
      <w:numFmt w:val="decimal"/>
      <w:suff w:val="nothing"/>
      <w:lvlText w:val="%1）"/>
      <w:lvlJc w:val="left"/>
    </w:lvl>
  </w:abstractNum>
  <w:abstractNum w:abstractNumId="7">
    <w:nsid w:val="5E475439"/>
    <w:multiLevelType w:val="singleLevel"/>
    <w:tmpl w:val="5E475439"/>
    <w:lvl w:ilvl="0">
      <w:start w:val="1"/>
      <w:numFmt w:val="upperLetter"/>
      <w:suff w:val="nothing"/>
      <w:lvlText w:val="%1."/>
      <w:lvlJc w:val="left"/>
    </w:lvl>
  </w:abstractNum>
  <w:abstractNum w:abstractNumId="8">
    <w:nsid w:val="5E475B8F"/>
    <w:multiLevelType w:val="singleLevel"/>
    <w:tmpl w:val="5E475B8F"/>
    <w:lvl w:ilvl="0">
      <w:start w:val="1"/>
      <w:numFmt w:val="upperLetter"/>
      <w:suff w:val="nothing"/>
      <w:lvlText w:val="%1."/>
      <w:lvlJc w:val="left"/>
    </w:lvl>
  </w:abstractNum>
  <w:num w:numId="1">
    <w:abstractNumId w:val="8"/>
  </w:num>
  <w:num w:numId="2">
    <w:abstractNumId w:val="7"/>
  </w:num>
  <w:num w:numId="3">
    <w:abstractNumId w:val="4"/>
  </w:num>
  <w:num w:numId="4">
    <w:abstractNumId w:val="3"/>
  </w:num>
  <w:num w:numId="5">
    <w:abstractNumId w:val="5"/>
  </w:num>
  <w:num w:numId="6">
    <w:abstractNumId w:val="1"/>
  </w:num>
  <w:num w:numId="7">
    <w:abstractNumId w:val="2"/>
  </w:num>
  <w:num w:numId="8">
    <w:abstractNumId w:val="6"/>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6D0A41A1"/>
    <w:rsid w:val="6D0A41A1"/>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en-US" w:bidi="ar-SA"/>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lsdException w:name="footer" w:semiHidden="0" w:uiPriority="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0" w:unhideWhenUsed="0"/>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nhideWhenUsed="0" w:qFormat="1"/>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lsdException w:name="Table Grid" w:semiHidden="0" w:uiPriority="0" w:unhideWhenUsed="0"/>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Calibri" w:eastAsia="宋体" w:hAnsi="Calibri" w:cs="Times New Roman"/>
      <w:kern w:val="2"/>
      <w:sz w:val="21"/>
      <w:szCs w:val="24"/>
      <w:lang w:val="en-US" w:eastAsia="zh-CN" w:bidi="ar-SA"/>
    </w:rPr>
  </w:style>
  <w:style w:type="character" w:default="1" w:styleId="DefaultParagraphFont">
    <w:name w:val="Default Paragraph Font"/>
    <w:semiHidden/>
  </w:style>
  <w:style w:type="table" w:default="1" w:styleId="TableNormal">
    <w:name w:val="Normal Table"/>
    <w:semiHidden/>
    <w:tblPr>
      <w:tblCellMar>
        <w:top w:w="0" w:type="dxa"/>
        <w:left w:w="108" w:type="dxa"/>
        <w:bottom w:w="0" w:type="dxa"/>
        <w:right w:w="108" w:type="dxa"/>
      </w:tblCellMar>
    </w:tblPr>
  </w:style>
  <w:style w:type="paragraph" w:styleId="NormalWeb">
    <w:name w:val="Normal (Web)"/>
    <w:basedOn w:val="Normal"/>
    <w:uiPriority w:val="99"/>
    <w:qFormat/>
    <w:pPr>
      <w:widowControl/>
      <w:spacing w:before="100" w:beforeAutospacing="1" w:after="100" w:afterAutospacing="1"/>
      <w:jc w:val="left"/>
    </w:pPr>
    <w:rPr>
      <w:rFonts w:ascii="宋体" w:hAnsi="宋体"/>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theme" Target="theme/theme1.xml" /><Relationship Id="rId11" Type="http://schemas.openxmlformats.org/officeDocument/2006/relationships/numbering" Target="numbering.xml" /><Relationship Id="rId12"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image" Target="media/image4.png" /><Relationship Id="rId9" Type="http://schemas.openxmlformats.org/officeDocument/2006/relationships/image" Target="media/image5.png" /></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40</TotalTime>
  <Pages>1</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1</cp:revision>
  <dcterms:created xsi:type="dcterms:W3CDTF">2020-03-07T23:48:00Z</dcterms:created>
  <dcterms:modified xsi:type="dcterms:W3CDTF">2020-03-08T00:56:09Z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2052-11.1.0.9513</vt:lpwstr>
  </property>
</Properties>
</file>